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3F6D2" w14:textId="77777777" w:rsidR="0066283B" w:rsidRDefault="0066283B" w:rsidP="0066283B">
      <w:pPr>
        <w:pStyle w:val="SLSCSub-Heading"/>
        <w:spacing w:before="0"/>
        <w:rPr>
          <w:rFonts w:eastAsia="Times New Roman"/>
          <w:color w:val="auto"/>
          <w:sz w:val="72"/>
          <w:szCs w:val="72"/>
          <w:lang w:val="en-GB"/>
        </w:rPr>
      </w:pPr>
      <w:bookmarkStart w:id="0" w:name="_GoBack"/>
      <w:bookmarkEnd w:id="0"/>
      <w:r>
        <w:rPr>
          <w:rFonts w:eastAsia="Times New Roman"/>
          <w:noProof/>
          <w:color w:val="auto"/>
          <w:sz w:val="72"/>
          <w:szCs w:val="72"/>
          <w:lang w:eastAsia="en-AU"/>
        </w:rPr>
        <w:drawing>
          <wp:anchor distT="0" distB="0" distL="114300" distR="114300" simplePos="0" relativeHeight="251659264" behindDoc="0" locked="0" layoutInCell="1" allowOverlap="1" wp14:anchorId="19FBF3BB" wp14:editId="16525826">
            <wp:simplePos x="0" y="0"/>
            <wp:positionH relativeFrom="column">
              <wp:posOffset>-1019810</wp:posOffset>
            </wp:positionH>
            <wp:positionV relativeFrom="paragraph">
              <wp:posOffset>-1266190</wp:posOffset>
            </wp:positionV>
            <wp:extent cx="7550150" cy="1077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LS_Cover_V1.jpg"/>
                    <pic:cNvPicPr/>
                  </pic:nvPicPr>
                  <pic:blipFill>
                    <a:blip r:embed="rId8">
                      <a:extLst>
                        <a:ext uri="{28A0092B-C50C-407E-A947-70E740481C1C}">
                          <a14:useLocalDpi xmlns:a14="http://schemas.microsoft.com/office/drawing/2010/main" val="0"/>
                        </a:ext>
                      </a:extLst>
                    </a:blip>
                    <a:stretch>
                      <a:fillRect/>
                    </a:stretch>
                  </pic:blipFill>
                  <pic:spPr>
                    <a:xfrm>
                      <a:off x="0" y="0"/>
                      <a:ext cx="7550150" cy="10772400"/>
                    </a:xfrm>
                    <a:prstGeom prst="rect">
                      <a:avLst/>
                    </a:prstGeom>
                  </pic:spPr>
                </pic:pic>
              </a:graphicData>
            </a:graphic>
            <wp14:sizeRelH relativeFrom="margin">
              <wp14:pctWidth>0</wp14:pctWidth>
            </wp14:sizeRelH>
            <wp14:sizeRelV relativeFrom="margin">
              <wp14:pctHeight>0</wp14:pctHeight>
            </wp14:sizeRelV>
          </wp:anchor>
        </w:drawing>
      </w:r>
    </w:p>
    <w:p w14:paraId="3D80B60C" w14:textId="77777777" w:rsidR="0066283B" w:rsidRDefault="0066283B" w:rsidP="0066283B">
      <w:pPr>
        <w:pStyle w:val="SLSCSub-Heading"/>
        <w:spacing w:before="0"/>
        <w:rPr>
          <w:rFonts w:eastAsia="Times New Roman"/>
          <w:color w:val="auto"/>
          <w:sz w:val="72"/>
          <w:szCs w:val="72"/>
          <w:lang w:val="en-GB"/>
        </w:rPr>
      </w:pPr>
    </w:p>
    <w:p w14:paraId="0DD4C972" w14:textId="77777777" w:rsidR="0066283B" w:rsidRDefault="0066283B" w:rsidP="0066283B">
      <w:pPr>
        <w:pStyle w:val="SLSCSub-Heading"/>
        <w:spacing w:before="0"/>
        <w:rPr>
          <w:rFonts w:eastAsia="Times New Roman"/>
          <w:color w:val="auto"/>
          <w:sz w:val="72"/>
          <w:szCs w:val="72"/>
          <w:lang w:val="en-GB"/>
        </w:rPr>
      </w:pPr>
    </w:p>
    <w:p w14:paraId="3740E126" w14:textId="77777777" w:rsidR="0066283B" w:rsidRDefault="0066283B" w:rsidP="0066283B">
      <w:pPr>
        <w:pStyle w:val="SLSCSub-Heading"/>
        <w:spacing w:before="0"/>
        <w:rPr>
          <w:rFonts w:eastAsia="Times New Roman"/>
          <w:color w:val="auto"/>
          <w:sz w:val="72"/>
          <w:szCs w:val="72"/>
          <w:lang w:val="en-GB"/>
        </w:rPr>
      </w:pPr>
    </w:p>
    <w:p w14:paraId="4F0A3443" w14:textId="77777777" w:rsidR="0066283B" w:rsidRDefault="0066283B" w:rsidP="0066283B">
      <w:pPr>
        <w:pStyle w:val="SLSCSub-Heading"/>
        <w:spacing w:before="0"/>
        <w:rPr>
          <w:rFonts w:eastAsia="Times New Roman"/>
          <w:color w:val="auto"/>
          <w:sz w:val="72"/>
          <w:szCs w:val="72"/>
          <w:lang w:val="en-GB"/>
        </w:rPr>
      </w:pPr>
    </w:p>
    <w:p w14:paraId="5583D6CA" w14:textId="77777777" w:rsidR="0066283B" w:rsidRDefault="0066283B" w:rsidP="0066283B">
      <w:pPr>
        <w:pStyle w:val="SLSCSub-Heading"/>
        <w:spacing w:before="0"/>
        <w:rPr>
          <w:rFonts w:eastAsia="Times New Roman"/>
          <w:color w:val="auto"/>
          <w:sz w:val="72"/>
          <w:szCs w:val="72"/>
          <w:lang w:val="en-GB"/>
        </w:rPr>
      </w:pPr>
    </w:p>
    <w:p w14:paraId="3DD3E52A" w14:textId="77777777" w:rsidR="0066283B" w:rsidRDefault="0066283B" w:rsidP="0066283B">
      <w:pPr>
        <w:pStyle w:val="SLSCSub-Heading"/>
        <w:spacing w:before="0"/>
        <w:rPr>
          <w:rFonts w:eastAsia="Times New Roman"/>
          <w:color w:val="auto"/>
          <w:sz w:val="72"/>
          <w:szCs w:val="72"/>
          <w:lang w:val="en-GB"/>
        </w:rPr>
      </w:pPr>
    </w:p>
    <w:p w14:paraId="050B57AD" w14:textId="77777777" w:rsidR="0066283B" w:rsidRDefault="0066283B" w:rsidP="0066283B">
      <w:pPr>
        <w:pStyle w:val="SLSCSub-Heading"/>
        <w:spacing w:before="0"/>
        <w:rPr>
          <w:rFonts w:eastAsia="Times New Roman"/>
          <w:color w:val="auto"/>
          <w:sz w:val="72"/>
          <w:szCs w:val="72"/>
          <w:lang w:val="en-GB"/>
        </w:rPr>
      </w:pPr>
    </w:p>
    <w:p w14:paraId="1F2F2C0A" w14:textId="77777777" w:rsidR="0066283B" w:rsidRDefault="0066283B" w:rsidP="0066283B">
      <w:pPr>
        <w:pStyle w:val="SLSCSub-Heading"/>
        <w:spacing w:before="0"/>
        <w:rPr>
          <w:rFonts w:eastAsia="Times New Roman"/>
          <w:color w:val="auto"/>
          <w:sz w:val="72"/>
          <w:szCs w:val="72"/>
          <w:lang w:val="en-GB"/>
        </w:rPr>
      </w:pPr>
    </w:p>
    <w:p w14:paraId="6FB94B34" w14:textId="77777777" w:rsidR="0066283B" w:rsidRDefault="0066283B" w:rsidP="0066283B">
      <w:pPr>
        <w:pStyle w:val="SLSCSub-Heading"/>
        <w:spacing w:before="0"/>
        <w:rPr>
          <w:rFonts w:eastAsia="Times New Roman"/>
          <w:color w:val="auto"/>
          <w:sz w:val="72"/>
          <w:szCs w:val="72"/>
          <w:lang w:val="en-GB"/>
        </w:rPr>
      </w:pPr>
    </w:p>
    <w:p w14:paraId="32870659" w14:textId="77777777" w:rsidR="0066283B" w:rsidRPr="00F95A8B" w:rsidRDefault="0066283B" w:rsidP="0066283B">
      <w:pPr>
        <w:pStyle w:val="SLSCHeading"/>
        <w:rPr>
          <w:color w:val="2E74B5" w:themeColor="accent5" w:themeShade="BF"/>
        </w:rPr>
      </w:pPr>
      <w:bookmarkStart w:id="1" w:name="_Toc488059014"/>
      <w:r w:rsidRPr="00F95A8B">
        <w:rPr>
          <w:color w:val="2E74B5" w:themeColor="accent5" w:themeShade="BF"/>
        </w:rPr>
        <w:lastRenderedPageBreak/>
        <w:t>Acknowledgements</w:t>
      </w:r>
      <w:bookmarkEnd w:id="1"/>
    </w:p>
    <w:p w14:paraId="010B52F0" w14:textId="77777777" w:rsidR="0066283B" w:rsidRDefault="0066283B" w:rsidP="00F8087F">
      <w:r w:rsidRPr="006A30E6">
        <w:t xml:space="preserve">IPWEA gratefully acknowledges the financial support of the of our corporate partners in producing this model document.  The intellectual contributions made to and assistance in reviewing drafts of this document by many Street Lighting and Smart Controls (SLSC) Programme partners is also gratefully acknowledged. </w:t>
      </w:r>
    </w:p>
    <w:p w14:paraId="2A79630F" w14:textId="77777777" w:rsidR="0066283B" w:rsidRDefault="0066283B" w:rsidP="0066283B">
      <w:pPr>
        <w:pStyle w:val="SLSCSub-Heading"/>
        <w:rPr>
          <w:color w:val="2E74B5" w:themeColor="accent5" w:themeShade="BF"/>
          <w:sz w:val="40"/>
          <w:szCs w:val="40"/>
        </w:rPr>
      </w:pPr>
      <w:r w:rsidRPr="006A30E6">
        <w:rPr>
          <w:color w:val="2E74B5" w:themeColor="accent5" w:themeShade="BF"/>
          <w:sz w:val="40"/>
          <w:szCs w:val="40"/>
        </w:rPr>
        <w:t xml:space="preserve">SLSC Partners </w:t>
      </w:r>
    </w:p>
    <w:tbl>
      <w:tblPr>
        <w:tblStyle w:val="TableGrid"/>
        <w:tblW w:w="0" w:type="auto"/>
        <w:tblLook w:val="04A0" w:firstRow="1" w:lastRow="0" w:firstColumn="1" w:lastColumn="0" w:noHBand="0" w:noVBand="1"/>
      </w:tblPr>
      <w:tblGrid>
        <w:gridCol w:w="2955"/>
        <w:gridCol w:w="2939"/>
        <w:gridCol w:w="2946"/>
      </w:tblGrid>
      <w:tr w:rsidR="0066283B" w:rsidRPr="00D402AA" w14:paraId="0F3FBE1B" w14:textId="77777777" w:rsidTr="0081094F">
        <w:tc>
          <w:tcPr>
            <w:tcW w:w="2955" w:type="dxa"/>
          </w:tcPr>
          <w:p w14:paraId="0DD9EDD3" w14:textId="77777777" w:rsidR="0066283B" w:rsidRPr="006A30E6" w:rsidRDefault="0066283B" w:rsidP="0081094F">
            <w:pPr>
              <w:pStyle w:val="SLSCSub-Heading"/>
              <w:spacing w:before="120"/>
              <w:rPr>
                <w:color w:val="396EA1"/>
              </w:rPr>
            </w:pPr>
            <w:r w:rsidRPr="006A30E6">
              <w:rPr>
                <w:color w:val="396EA1"/>
              </w:rPr>
              <w:t>Adelaide City Council</w:t>
            </w:r>
          </w:p>
        </w:tc>
        <w:tc>
          <w:tcPr>
            <w:tcW w:w="2939" w:type="dxa"/>
          </w:tcPr>
          <w:p w14:paraId="7C857F8B" w14:textId="77777777" w:rsidR="0066283B" w:rsidRPr="006A30E6" w:rsidRDefault="0066283B" w:rsidP="0081094F">
            <w:pPr>
              <w:pStyle w:val="SLSCSub-Heading"/>
              <w:spacing w:before="120"/>
              <w:rPr>
                <w:color w:val="396EA1"/>
              </w:rPr>
            </w:pPr>
            <w:r w:rsidRPr="006A30E6">
              <w:rPr>
                <w:color w:val="396EA1"/>
              </w:rPr>
              <w:t>City of Ipswich</w:t>
            </w:r>
          </w:p>
        </w:tc>
        <w:tc>
          <w:tcPr>
            <w:tcW w:w="2946" w:type="dxa"/>
          </w:tcPr>
          <w:p w14:paraId="287AEF6C" w14:textId="77777777" w:rsidR="0066283B" w:rsidRPr="006A30E6" w:rsidRDefault="0066283B" w:rsidP="0081094F">
            <w:pPr>
              <w:pStyle w:val="SLSCSub-Heading"/>
              <w:spacing w:before="120"/>
              <w:rPr>
                <w:color w:val="396EA1"/>
              </w:rPr>
            </w:pPr>
            <w:r w:rsidRPr="006A30E6">
              <w:rPr>
                <w:color w:val="396EA1"/>
              </w:rPr>
              <w:t>Signify</w:t>
            </w:r>
          </w:p>
        </w:tc>
      </w:tr>
      <w:tr w:rsidR="0066283B" w:rsidRPr="00D402AA" w14:paraId="3D921B9D" w14:textId="77777777" w:rsidTr="0081094F">
        <w:tc>
          <w:tcPr>
            <w:tcW w:w="2955" w:type="dxa"/>
          </w:tcPr>
          <w:p w14:paraId="1B6CCA4F" w14:textId="77777777" w:rsidR="0066283B" w:rsidRPr="006A30E6" w:rsidRDefault="0066283B" w:rsidP="0081094F">
            <w:pPr>
              <w:pStyle w:val="SLSCSub-Heading"/>
              <w:suppressAutoHyphens/>
              <w:spacing w:before="120"/>
              <w:rPr>
                <w:rFonts w:asciiTheme="minorHAnsi" w:hAnsiTheme="minorHAnsi" w:cstheme="minorBidi"/>
                <w:bCs w:val="0"/>
                <w:color w:val="396EA1"/>
                <w:szCs w:val="24"/>
              </w:rPr>
            </w:pPr>
            <w:r w:rsidRPr="006A30E6">
              <w:rPr>
                <w:rFonts w:asciiTheme="minorHAnsi" w:hAnsiTheme="minorHAnsi" w:cstheme="minorBidi"/>
                <w:bCs w:val="0"/>
                <w:color w:val="396EA1"/>
                <w:szCs w:val="24"/>
              </w:rPr>
              <w:t>Australian Local Government Association</w:t>
            </w:r>
          </w:p>
        </w:tc>
        <w:tc>
          <w:tcPr>
            <w:tcW w:w="2939" w:type="dxa"/>
          </w:tcPr>
          <w:p w14:paraId="3799EA87" w14:textId="77777777" w:rsidR="0066283B" w:rsidRPr="006A30E6" w:rsidRDefault="0066283B" w:rsidP="0081094F">
            <w:pPr>
              <w:pStyle w:val="SLSCSub-Heading"/>
              <w:spacing w:before="120"/>
              <w:rPr>
                <w:color w:val="396EA1"/>
              </w:rPr>
            </w:pPr>
            <w:r w:rsidRPr="006A30E6">
              <w:rPr>
                <w:color w:val="396EA1"/>
              </w:rPr>
              <w:t>Itron</w:t>
            </w:r>
          </w:p>
        </w:tc>
        <w:tc>
          <w:tcPr>
            <w:tcW w:w="2946" w:type="dxa"/>
          </w:tcPr>
          <w:p w14:paraId="26C70EDE" w14:textId="77777777" w:rsidR="0066283B" w:rsidRPr="006A30E6" w:rsidRDefault="0066283B" w:rsidP="0081094F">
            <w:pPr>
              <w:pStyle w:val="SLSCSub-Heading"/>
              <w:spacing w:before="120"/>
              <w:rPr>
                <w:color w:val="396EA1"/>
              </w:rPr>
            </w:pPr>
            <w:r w:rsidRPr="006A30E6">
              <w:rPr>
                <w:color w:val="396EA1"/>
              </w:rPr>
              <w:t>Southern Sydney Regional Organisation of Councils</w:t>
            </w:r>
          </w:p>
        </w:tc>
      </w:tr>
      <w:tr w:rsidR="0066283B" w:rsidRPr="00D402AA" w14:paraId="2558253E" w14:textId="77777777" w:rsidTr="0081094F">
        <w:tc>
          <w:tcPr>
            <w:tcW w:w="2955" w:type="dxa"/>
          </w:tcPr>
          <w:p w14:paraId="293A1C05" w14:textId="77777777" w:rsidR="0066283B" w:rsidRPr="006A30E6" w:rsidRDefault="0066283B" w:rsidP="0081094F">
            <w:pPr>
              <w:pStyle w:val="SLSCSub-Heading"/>
              <w:spacing w:before="120"/>
              <w:rPr>
                <w:color w:val="396EA1"/>
              </w:rPr>
            </w:pPr>
            <w:r w:rsidRPr="006A30E6">
              <w:rPr>
                <w:color w:val="396EA1"/>
              </w:rPr>
              <w:t>Brisbane City Council</w:t>
            </w:r>
          </w:p>
        </w:tc>
        <w:tc>
          <w:tcPr>
            <w:tcW w:w="2939" w:type="dxa"/>
          </w:tcPr>
          <w:p w14:paraId="3551B852" w14:textId="77777777" w:rsidR="0066283B" w:rsidRPr="006A30E6" w:rsidRDefault="0066283B" w:rsidP="0081094F">
            <w:pPr>
              <w:pStyle w:val="SLSCSub-Heading"/>
              <w:spacing w:before="120"/>
              <w:rPr>
                <w:color w:val="396EA1"/>
              </w:rPr>
            </w:pPr>
            <w:r w:rsidRPr="006A30E6">
              <w:rPr>
                <w:color w:val="396EA1"/>
              </w:rPr>
              <w:t>Lighting Council New Zealand</w:t>
            </w:r>
          </w:p>
        </w:tc>
        <w:tc>
          <w:tcPr>
            <w:tcW w:w="2946" w:type="dxa"/>
          </w:tcPr>
          <w:p w14:paraId="1B18E6BA" w14:textId="77777777" w:rsidR="0066283B" w:rsidRPr="006A30E6" w:rsidRDefault="0066283B" w:rsidP="0081094F">
            <w:pPr>
              <w:pStyle w:val="SLSCSub-Heading"/>
              <w:spacing w:before="120"/>
              <w:rPr>
                <w:color w:val="396EA1"/>
              </w:rPr>
            </w:pPr>
            <w:r w:rsidRPr="006A30E6">
              <w:rPr>
                <w:color w:val="396EA1"/>
              </w:rPr>
              <w:t>Sunshine Coast Council</w:t>
            </w:r>
          </w:p>
        </w:tc>
      </w:tr>
      <w:tr w:rsidR="0066283B" w:rsidRPr="00D402AA" w14:paraId="4D423A28" w14:textId="77777777" w:rsidTr="0081094F">
        <w:tc>
          <w:tcPr>
            <w:tcW w:w="2955" w:type="dxa"/>
          </w:tcPr>
          <w:p w14:paraId="419993CA" w14:textId="77777777" w:rsidR="0066283B" w:rsidRPr="006A30E6" w:rsidRDefault="0066283B" w:rsidP="0081094F">
            <w:pPr>
              <w:pStyle w:val="SLSCSub-Heading"/>
              <w:spacing w:before="120"/>
              <w:rPr>
                <w:color w:val="396EA1"/>
              </w:rPr>
            </w:pPr>
            <w:r w:rsidRPr="006A30E6">
              <w:rPr>
                <w:color w:val="396EA1"/>
              </w:rPr>
              <w:t>Broadspectrum</w:t>
            </w:r>
          </w:p>
        </w:tc>
        <w:tc>
          <w:tcPr>
            <w:tcW w:w="2939" w:type="dxa"/>
          </w:tcPr>
          <w:p w14:paraId="3BC7852C" w14:textId="77777777" w:rsidR="0066283B" w:rsidRPr="006A30E6" w:rsidRDefault="0066283B" w:rsidP="0081094F">
            <w:pPr>
              <w:pStyle w:val="SLSCSub-Heading"/>
              <w:spacing w:before="120"/>
              <w:rPr>
                <w:color w:val="396EA1"/>
              </w:rPr>
            </w:pPr>
            <w:r w:rsidRPr="006A30E6">
              <w:rPr>
                <w:color w:val="396EA1"/>
              </w:rPr>
              <w:t>Light Source Solutions</w:t>
            </w:r>
          </w:p>
        </w:tc>
        <w:tc>
          <w:tcPr>
            <w:tcW w:w="2946" w:type="dxa"/>
          </w:tcPr>
          <w:p w14:paraId="704CCC30" w14:textId="77777777" w:rsidR="0066283B" w:rsidRPr="006A30E6" w:rsidRDefault="0066283B" w:rsidP="0081094F">
            <w:pPr>
              <w:pStyle w:val="SLSCSub-Heading"/>
              <w:spacing w:before="120"/>
              <w:rPr>
                <w:color w:val="396EA1"/>
              </w:rPr>
            </w:pPr>
            <w:r w:rsidRPr="006A30E6">
              <w:rPr>
                <w:color w:val="396EA1"/>
              </w:rPr>
              <w:t>Strategic Lighting Partners</w:t>
            </w:r>
          </w:p>
        </w:tc>
      </w:tr>
      <w:tr w:rsidR="0066283B" w:rsidRPr="00D402AA" w14:paraId="0F244D5B" w14:textId="77777777" w:rsidTr="0081094F">
        <w:tc>
          <w:tcPr>
            <w:tcW w:w="2955" w:type="dxa"/>
          </w:tcPr>
          <w:p w14:paraId="00BDFFF4" w14:textId="77777777" w:rsidR="0066283B" w:rsidRPr="006A30E6" w:rsidRDefault="0066283B" w:rsidP="0081094F">
            <w:pPr>
              <w:pStyle w:val="SLSCSub-Heading"/>
              <w:spacing w:before="120"/>
              <w:rPr>
                <w:color w:val="396EA1"/>
              </w:rPr>
            </w:pPr>
            <w:r w:rsidRPr="006A30E6">
              <w:rPr>
                <w:color w:val="396EA1"/>
              </w:rPr>
              <w:t>City of Darwin</w:t>
            </w:r>
          </w:p>
        </w:tc>
        <w:tc>
          <w:tcPr>
            <w:tcW w:w="2939" w:type="dxa"/>
          </w:tcPr>
          <w:p w14:paraId="1410EAF1" w14:textId="77777777" w:rsidR="0066283B" w:rsidRPr="006A30E6" w:rsidRDefault="0066283B" w:rsidP="0081094F">
            <w:pPr>
              <w:pStyle w:val="SLSCSub-Heading"/>
              <w:spacing w:before="120"/>
              <w:rPr>
                <w:color w:val="396EA1"/>
              </w:rPr>
            </w:pPr>
            <w:r w:rsidRPr="006A30E6">
              <w:rPr>
                <w:color w:val="396EA1"/>
              </w:rPr>
              <w:t>Logan City Council</w:t>
            </w:r>
          </w:p>
        </w:tc>
        <w:tc>
          <w:tcPr>
            <w:tcW w:w="2946" w:type="dxa"/>
          </w:tcPr>
          <w:p w14:paraId="6811D4F9" w14:textId="77777777" w:rsidR="0066283B" w:rsidRPr="006A30E6" w:rsidRDefault="0066283B" w:rsidP="0081094F">
            <w:pPr>
              <w:pStyle w:val="SLSCSub-Heading"/>
              <w:spacing w:before="120"/>
              <w:rPr>
                <w:color w:val="396EA1"/>
              </w:rPr>
            </w:pPr>
            <w:r w:rsidRPr="006A30E6">
              <w:rPr>
                <w:color w:val="396EA1"/>
              </w:rPr>
              <w:t>Telematics Wireless</w:t>
            </w:r>
          </w:p>
        </w:tc>
      </w:tr>
      <w:tr w:rsidR="0066283B" w:rsidRPr="00D402AA" w14:paraId="14C81CF8" w14:textId="77777777" w:rsidTr="0081094F">
        <w:tc>
          <w:tcPr>
            <w:tcW w:w="2955" w:type="dxa"/>
          </w:tcPr>
          <w:p w14:paraId="7EB865A2" w14:textId="77777777" w:rsidR="0066283B" w:rsidRPr="006A30E6" w:rsidRDefault="0066283B" w:rsidP="0081094F">
            <w:pPr>
              <w:pStyle w:val="SLSCSub-Heading"/>
              <w:spacing w:before="120"/>
              <w:rPr>
                <w:color w:val="396EA1"/>
              </w:rPr>
            </w:pPr>
            <w:r w:rsidRPr="006A30E6">
              <w:rPr>
                <w:color w:val="396EA1"/>
              </w:rPr>
              <w:t>City of Sydney</w:t>
            </w:r>
          </w:p>
        </w:tc>
        <w:tc>
          <w:tcPr>
            <w:tcW w:w="2939" w:type="dxa"/>
          </w:tcPr>
          <w:p w14:paraId="0320064B" w14:textId="77777777" w:rsidR="0066283B" w:rsidRPr="006A30E6" w:rsidRDefault="0066283B" w:rsidP="0081094F">
            <w:pPr>
              <w:pStyle w:val="SLSCSub-Heading"/>
              <w:spacing w:before="120"/>
              <w:rPr>
                <w:color w:val="396EA1"/>
              </w:rPr>
            </w:pPr>
            <w:r w:rsidRPr="006A30E6">
              <w:rPr>
                <w:color w:val="396EA1"/>
              </w:rPr>
              <w:t>Next Energy</w:t>
            </w:r>
          </w:p>
        </w:tc>
        <w:tc>
          <w:tcPr>
            <w:tcW w:w="2946" w:type="dxa"/>
          </w:tcPr>
          <w:p w14:paraId="7E9E2A42" w14:textId="77777777" w:rsidR="0066283B" w:rsidRPr="006A30E6" w:rsidRDefault="0066283B" w:rsidP="0081094F">
            <w:pPr>
              <w:pStyle w:val="SLSCSub-Heading"/>
              <w:spacing w:before="120"/>
              <w:rPr>
                <w:color w:val="396EA1"/>
              </w:rPr>
            </w:pPr>
            <w:r w:rsidRPr="006A30E6">
              <w:rPr>
                <w:color w:val="396EA1"/>
              </w:rPr>
              <w:t>Telensa</w:t>
            </w:r>
          </w:p>
        </w:tc>
      </w:tr>
      <w:tr w:rsidR="0066283B" w:rsidRPr="00D402AA" w14:paraId="14610052" w14:textId="77777777" w:rsidTr="0081094F">
        <w:tc>
          <w:tcPr>
            <w:tcW w:w="2955" w:type="dxa"/>
          </w:tcPr>
          <w:p w14:paraId="5C0C0B5E" w14:textId="77777777" w:rsidR="0066283B" w:rsidRPr="006A30E6" w:rsidRDefault="0066283B" w:rsidP="0081094F">
            <w:pPr>
              <w:pStyle w:val="SLSCSub-Heading"/>
              <w:spacing w:before="120"/>
              <w:rPr>
                <w:color w:val="396EA1"/>
              </w:rPr>
            </w:pPr>
            <w:r w:rsidRPr="006A30E6">
              <w:rPr>
                <w:color w:val="396EA1"/>
              </w:rPr>
              <w:t>Elumenarti</w:t>
            </w:r>
          </w:p>
        </w:tc>
        <w:tc>
          <w:tcPr>
            <w:tcW w:w="2939" w:type="dxa"/>
          </w:tcPr>
          <w:p w14:paraId="551CF49B" w14:textId="77777777" w:rsidR="0066283B" w:rsidRPr="006A30E6" w:rsidRDefault="0066283B" w:rsidP="0081094F">
            <w:pPr>
              <w:pStyle w:val="SLSCSub-Heading"/>
              <w:spacing w:before="120"/>
              <w:rPr>
                <w:color w:val="396EA1"/>
              </w:rPr>
            </w:pPr>
            <w:r w:rsidRPr="006A30E6">
              <w:rPr>
                <w:color w:val="396EA1"/>
              </w:rPr>
              <w:t>OrangeTek</w:t>
            </w:r>
          </w:p>
        </w:tc>
        <w:tc>
          <w:tcPr>
            <w:tcW w:w="2946" w:type="dxa"/>
          </w:tcPr>
          <w:p w14:paraId="52E0C7E2" w14:textId="77777777" w:rsidR="0066283B" w:rsidRPr="006A30E6" w:rsidRDefault="0066283B" w:rsidP="0081094F">
            <w:pPr>
              <w:pStyle w:val="SLSCSub-Heading"/>
              <w:spacing w:before="120"/>
              <w:rPr>
                <w:color w:val="396EA1"/>
              </w:rPr>
            </w:pPr>
            <w:r w:rsidRPr="006A30E6">
              <w:rPr>
                <w:color w:val="396EA1"/>
              </w:rPr>
              <w:t>Vinci Energies</w:t>
            </w:r>
          </w:p>
        </w:tc>
      </w:tr>
      <w:tr w:rsidR="0066283B" w:rsidRPr="00D402AA" w14:paraId="52593A89" w14:textId="77777777" w:rsidTr="0081094F">
        <w:tc>
          <w:tcPr>
            <w:tcW w:w="2955" w:type="dxa"/>
          </w:tcPr>
          <w:p w14:paraId="68560DBF" w14:textId="77777777" w:rsidR="0066283B" w:rsidRPr="006A30E6" w:rsidRDefault="0066283B" w:rsidP="0081094F">
            <w:pPr>
              <w:pStyle w:val="SLSCSub-Heading"/>
              <w:spacing w:before="120"/>
              <w:rPr>
                <w:color w:val="396EA1"/>
              </w:rPr>
            </w:pPr>
            <w:r w:rsidRPr="006A30E6">
              <w:rPr>
                <w:color w:val="396EA1"/>
              </w:rPr>
              <w:t>ENE.HUB</w:t>
            </w:r>
          </w:p>
        </w:tc>
        <w:tc>
          <w:tcPr>
            <w:tcW w:w="2939" w:type="dxa"/>
          </w:tcPr>
          <w:p w14:paraId="485A4EEC" w14:textId="3925FCDE" w:rsidR="0066283B" w:rsidRPr="006A30E6" w:rsidRDefault="0066283B" w:rsidP="0081094F">
            <w:pPr>
              <w:pStyle w:val="SLSCSub-Heading"/>
              <w:spacing w:before="120"/>
              <w:rPr>
                <w:color w:val="396EA1"/>
              </w:rPr>
            </w:pPr>
            <w:r w:rsidRPr="006A30E6">
              <w:rPr>
                <w:color w:val="396EA1"/>
              </w:rPr>
              <w:t>Pecan Lig</w:t>
            </w:r>
            <w:r w:rsidR="00B2123F">
              <w:rPr>
                <w:color w:val="396EA1"/>
              </w:rPr>
              <w:t>h</w:t>
            </w:r>
            <w:r w:rsidRPr="006A30E6">
              <w:rPr>
                <w:color w:val="396EA1"/>
              </w:rPr>
              <w:t>ting</w:t>
            </w:r>
          </w:p>
        </w:tc>
        <w:tc>
          <w:tcPr>
            <w:tcW w:w="2946" w:type="dxa"/>
          </w:tcPr>
          <w:p w14:paraId="4B929B36" w14:textId="77777777" w:rsidR="0066283B" w:rsidRPr="006A30E6" w:rsidRDefault="0066283B" w:rsidP="0081094F">
            <w:pPr>
              <w:pStyle w:val="SLSCSub-Heading"/>
              <w:spacing w:before="120"/>
              <w:rPr>
                <w:color w:val="396EA1"/>
              </w:rPr>
            </w:pPr>
            <w:r w:rsidRPr="006A30E6">
              <w:rPr>
                <w:color w:val="396EA1"/>
              </w:rPr>
              <w:t>VRT Systems</w:t>
            </w:r>
          </w:p>
        </w:tc>
      </w:tr>
      <w:tr w:rsidR="0066283B" w:rsidRPr="00D402AA" w14:paraId="799E8B10" w14:textId="77777777" w:rsidTr="0081094F">
        <w:tc>
          <w:tcPr>
            <w:tcW w:w="2955" w:type="dxa"/>
          </w:tcPr>
          <w:p w14:paraId="44278464" w14:textId="77777777" w:rsidR="0066283B" w:rsidRPr="006A30E6" w:rsidRDefault="0066283B" w:rsidP="0081094F">
            <w:pPr>
              <w:pStyle w:val="SLSCSub-Heading"/>
              <w:spacing w:before="120"/>
              <w:rPr>
                <w:color w:val="396EA1"/>
              </w:rPr>
            </w:pPr>
            <w:r w:rsidRPr="006A30E6">
              <w:rPr>
                <w:color w:val="396EA1"/>
              </w:rPr>
              <w:t>Illuminating Engineering Society Australia &amp; New Zealand</w:t>
            </w:r>
          </w:p>
        </w:tc>
        <w:tc>
          <w:tcPr>
            <w:tcW w:w="2939" w:type="dxa"/>
          </w:tcPr>
          <w:p w14:paraId="3B0EDC60" w14:textId="77777777" w:rsidR="0066283B" w:rsidRPr="006A30E6" w:rsidRDefault="0066283B" w:rsidP="0081094F">
            <w:pPr>
              <w:pStyle w:val="SLSCSub-Heading"/>
              <w:spacing w:before="120"/>
              <w:rPr>
                <w:color w:val="396EA1"/>
              </w:rPr>
            </w:pPr>
            <w:r w:rsidRPr="006A30E6">
              <w:rPr>
                <w:color w:val="396EA1"/>
              </w:rPr>
              <w:t>Department of Industry, Science, Energy and Resources</w:t>
            </w:r>
          </w:p>
        </w:tc>
        <w:tc>
          <w:tcPr>
            <w:tcW w:w="2946" w:type="dxa"/>
          </w:tcPr>
          <w:p w14:paraId="442925DE" w14:textId="77777777" w:rsidR="0066283B" w:rsidRPr="006A30E6" w:rsidRDefault="0066283B" w:rsidP="0081094F">
            <w:pPr>
              <w:pStyle w:val="SLSCSub-Heading"/>
              <w:spacing w:before="120"/>
              <w:rPr>
                <w:color w:val="396EA1"/>
              </w:rPr>
            </w:pPr>
          </w:p>
        </w:tc>
      </w:tr>
      <w:tr w:rsidR="0066283B" w:rsidRPr="00D402AA" w14:paraId="03D78606" w14:textId="77777777" w:rsidTr="0081094F">
        <w:tc>
          <w:tcPr>
            <w:tcW w:w="2955" w:type="dxa"/>
          </w:tcPr>
          <w:p w14:paraId="5249E7B6" w14:textId="77777777" w:rsidR="0066283B" w:rsidRPr="006A30E6" w:rsidRDefault="0066283B" w:rsidP="0081094F">
            <w:pPr>
              <w:pStyle w:val="SLSCSub-Heading"/>
              <w:spacing w:before="120"/>
              <w:rPr>
                <w:color w:val="396EA1"/>
              </w:rPr>
            </w:pPr>
            <w:r w:rsidRPr="006A30E6">
              <w:rPr>
                <w:color w:val="396EA1"/>
              </w:rPr>
              <w:t>Institute of Public Works Engineering Australasia</w:t>
            </w:r>
          </w:p>
        </w:tc>
        <w:tc>
          <w:tcPr>
            <w:tcW w:w="2939" w:type="dxa"/>
          </w:tcPr>
          <w:p w14:paraId="784B178B" w14:textId="77777777" w:rsidR="0066283B" w:rsidRPr="006A30E6" w:rsidRDefault="0066283B" w:rsidP="0081094F">
            <w:pPr>
              <w:pStyle w:val="SLSCSub-Heading"/>
              <w:spacing w:before="120"/>
              <w:rPr>
                <w:color w:val="396EA1"/>
              </w:rPr>
            </w:pPr>
            <w:r w:rsidRPr="006A30E6">
              <w:rPr>
                <w:color w:val="396EA1"/>
              </w:rPr>
              <w:t>Sylvania-Schréder</w:t>
            </w:r>
          </w:p>
        </w:tc>
        <w:tc>
          <w:tcPr>
            <w:tcW w:w="2946" w:type="dxa"/>
          </w:tcPr>
          <w:p w14:paraId="73D314F2" w14:textId="77777777" w:rsidR="0066283B" w:rsidRPr="006A30E6" w:rsidRDefault="0066283B" w:rsidP="0081094F">
            <w:pPr>
              <w:pStyle w:val="SLSCSub-Heading"/>
              <w:spacing w:before="120"/>
              <w:rPr>
                <w:color w:val="396EA1"/>
              </w:rPr>
            </w:pPr>
          </w:p>
        </w:tc>
      </w:tr>
    </w:tbl>
    <w:p w14:paraId="0E3DDD5D" w14:textId="700C6405" w:rsidR="0066283B" w:rsidRPr="002342BA" w:rsidRDefault="0066283B" w:rsidP="002342BA">
      <w:pPr>
        <w:rPr>
          <w:rFonts w:ascii="Calibri" w:hAnsi="Calibri" w:cs="Calibri"/>
          <w:b/>
          <w:bCs/>
          <w:lang w:val="en-GB"/>
        </w:rPr>
      </w:pPr>
      <w:r w:rsidRPr="00836FB9">
        <w:rPr>
          <w:lang w:val="en-GB"/>
        </w:rPr>
        <w:t xml:space="preserve">                 </w:t>
      </w:r>
      <w:r>
        <w:rPr>
          <w:lang w:val="en-GB"/>
        </w:rPr>
        <w:br w:type="page"/>
      </w:r>
    </w:p>
    <w:p w14:paraId="7661F88C" w14:textId="77777777" w:rsidR="0066283B" w:rsidRPr="00836FB9" w:rsidRDefault="0066283B" w:rsidP="0066283B">
      <w:pPr>
        <w:pStyle w:val="SLSCSub-Heading"/>
        <w:spacing w:before="0"/>
        <w:rPr>
          <w:rFonts w:eastAsia="Times New Roman"/>
          <w:color w:val="auto"/>
          <w:sz w:val="72"/>
          <w:szCs w:val="72"/>
          <w:lang w:val="en-GB"/>
        </w:rPr>
      </w:pPr>
      <w:r w:rsidRPr="00836FB9">
        <w:rPr>
          <w:rFonts w:eastAsia="Times New Roman"/>
          <w:color w:val="auto"/>
          <w:sz w:val="72"/>
          <w:szCs w:val="72"/>
          <w:lang w:val="en-GB"/>
        </w:rPr>
        <w:lastRenderedPageBreak/>
        <w:t xml:space="preserve">Contents                                                                                                                                                                                                                                                                                                                                                                                                                                                                </w:t>
      </w:r>
    </w:p>
    <w:p w14:paraId="278902CE" w14:textId="6234BD0F" w:rsidR="0066283B" w:rsidRPr="00F95A8B" w:rsidRDefault="0066283B" w:rsidP="002342BA">
      <w:pPr>
        <w:pStyle w:val="Heading1"/>
        <w:spacing w:before="0" w:after="40"/>
        <w:rPr>
          <w:rFonts w:asciiTheme="minorHAnsi" w:eastAsia="Times New Roman" w:hAnsiTheme="minorHAnsi" w:cstheme="minorHAnsi"/>
          <w:b/>
          <w:bCs/>
          <w:color w:val="auto"/>
          <w:sz w:val="24"/>
          <w:szCs w:val="24"/>
          <w:lang w:val="en-GB"/>
        </w:rPr>
      </w:pPr>
      <w:bookmarkStart w:id="2" w:name="_Hlk47600039"/>
      <w:r w:rsidRPr="00F95A8B">
        <w:rPr>
          <w:rFonts w:asciiTheme="minorHAnsi" w:eastAsia="Times New Roman" w:hAnsiTheme="minorHAnsi" w:cstheme="minorHAnsi"/>
          <w:color w:val="auto"/>
          <w:sz w:val="24"/>
          <w:szCs w:val="24"/>
          <w:lang w:val="en-GB"/>
        </w:rPr>
        <w:t>Introduction</w:t>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t>4</w:t>
      </w:r>
    </w:p>
    <w:p w14:paraId="7345D134" w14:textId="46099DEB" w:rsidR="0066283B" w:rsidRPr="00F95A8B" w:rsidRDefault="00471249" w:rsidP="002342BA">
      <w:pPr>
        <w:pStyle w:val="Heading1"/>
        <w:spacing w:before="0" w:after="40"/>
        <w:rPr>
          <w:rFonts w:asciiTheme="minorHAnsi" w:eastAsia="Times New Roman" w:hAnsiTheme="minorHAnsi" w:cstheme="minorHAnsi"/>
          <w:b/>
          <w:bCs/>
          <w:color w:val="auto"/>
          <w:sz w:val="24"/>
          <w:szCs w:val="24"/>
          <w:lang w:val="en-GB"/>
        </w:rPr>
      </w:pPr>
      <w:r>
        <w:rPr>
          <w:rFonts w:asciiTheme="minorHAnsi" w:eastAsia="Times New Roman" w:hAnsiTheme="minorHAnsi" w:cstheme="minorHAnsi"/>
          <w:color w:val="auto"/>
          <w:sz w:val="24"/>
          <w:szCs w:val="24"/>
          <w:lang w:val="en-GB"/>
        </w:rPr>
        <w:t xml:space="preserve">Lighting </w:t>
      </w:r>
      <w:r w:rsidR="0066283B" w:rsidRPr="00F95A8B">
        <w:rPr>
          <w:rFonts w:asciiTheme="minorHAnsi" w:eastAsia="Times New Roman" w:hAnsiTheme="minorHAnsi" w:cstheme="minorHAnsi"/>
          <w:color w:val="auto"/>
          <w:sz w:val="24"/>
          <w:szCs w:val="24"/>
          <w:lang w:val="en-GB"/>
        </w:rPr>
        <w:t>Strategy</w:t>
      </w:r>
      <w:r>
        <w:rPr>
          <w:rFonts w:asciiTheme="minorHAnsi" w:eastAsia="Times New Roman" w:hAnsiTheme="minorHAnsi" w:cstheme="minorHAnsi"/>
          <w:color w:val="auto"/>
          <w:sz w:val="24"/>
          <w:szCs w:val="24"/>
          <w:lang w:val="en-GB"/>
        </w:rPr>
        <w:tab/>
      </w:r>
      <w:r>
        <w:rPr>
          <w:rFonts w:asciiTheme="minorHAnsi" w:eastAsia="Times New Roman" w:hAnsiTheme="minorHAnsi" w:cstheme="minorHAnsi"/>
          <w:color w:val="auto"/>
          <w:sz w:val="24"/>
          <w:szCs w:val="24"/>
          <w:lang w:val="en-GB"/>
        </w:rPr>
        <w:tab/>
      </w:r>
      <w:r>
        <w:rPr>
          <w:rFonts w:asciiTheme="minorHAnsi" w:eastAsia="Times New Roman" w:hAnsiTheme="minorHAnsi" w:cstheme="minorHAnsi"/>
          <w:color w:val="auto"/>
          <w:sz w:val="24"/>
          <w:szCs w:val="24"/>
          <w:lang w:val="en-GB"/>
        </w:rPr>
        <w:tab/>
      </w:r>
      <w:r>
        <w:rPr>
          <w:rFonts w:asciiTheme="minorHAnsi" w:eastAsia="Times New Roman" w:hAnsiTheme="minorHAnsi" w:cstheme="minorHAnsi"/>
          <w:color w:val="auto"/>
          <w:sz w:val="24"/>
          <w:szCs w:val="24"/>
          <w:lang w:val="en-GB"/>
        </w:rPr>
        <w:tab/>
      </w:r>
      <w:r>
        <w:rPr>
          <w:rFonts w:asciiTheme="minorHAnsi" w:eastAsia="Times New Roman" w:hAnsiTheme="minorHAnsi" w:cstheme="minorHAnsi"/>
          <w:color w:val="auto"/>
          <w:sz w:val="24"/>
          <w:szCs w:val="24"/>
          <w:lang w:val="en-GB"/>
        </w:rPr>
        <w:tab/>
      </w:r>
      <w:r>
        <w:rPr>
          <w:rFonts w:asciiTheme="minorHAnsi" w:eastAsia="Times New Roman" w:hAnsiTheme="minorHAnsi" w:cstheme="minorHAnsi"/>
          <w:color w:val="auto"/>
          <w:sz w:val="24"/>
          <w:szCs w:val="24"/>
          <w:lang w:val="en-GB"/>
        </w:rPr>
        <w:tab/>
      </w:r>
      <w:r>
        <w:rPr>
          <w:rFonts w:asciiTheme="minorHAnsi" w:eastAsia="Times New Roman" w:hAnsiTheme="minorHAnsi" w:cstheme="minorHAnsi"/>
          <w:color w:val="auto"/>
          <w:sz w:val="24"/>
          <w:szCs w:val="24"/>
          <w:lang w:val="en-GB"/>
        </w:rPr>
        <w:tab/>
      </w:r>
      <w:r>
        <w:rPr>
          <w:rFonts w:asciiTheme="minorHAnsi" w:eastAsia="Times New Roman" w:hAnsiTheme="minorHAnsi" w:cstheme="minorHAnsi"/>
          <w:color w:val="auto"/>
          <w:sz w:val="24"/>
          <w:szCs w:val="24"/>
          <w:lang w:val="en-GB"/>
        </w:rPr>
        <w:tab/>
      </w:r>
      <w:r>
        <w:rPr>
          <w:rFonts w:asciiTheme="minorHAnsi" w:eastAsia="Times New Roman" w:hAnsiTheme="minorHAnsi" w:cstheme="minorHAnsi"/>
          <w:color w:val="auto"/>
          <w:sz w:val="24"/>
          <w:szCs w:val="24"/>
          <w:lang w:val="en-GB"/>
        </w:rPr>
        <w:tab/>
        <w:t>7</w:t>
      </w:r>
    </w:p>
    <w:p w14:paraId="1B38FF7F" w14:textId="50B4DB18" w:rsidR="0066283B" w:rsidRPr="00F95A8B" w:rsidRDefault="0066283B" w:rsidP="002342BA">
      <w:pPr>
        <w:pStyle w:val="Heading1"/>
        <w:spacing w:before="0" w:after="40"/>
        <w:rPr>
          <w:rFonts w:asciiTheme="minorHAnsi" w:eastAsia="Times New Roman" w:hAnsiTheme="minorHAnsi" w:cstheme="minorHAnsi"/>
          <w:b/>
          <w:bCs/>
          <w:color w:val="auto"/>
          <w:sz w:val="24"/>
          <w:szCs w:val="24"/>
          <w:lang w:val="en-GB"/>
        </w:rPr>
      </w:pPr>
      <w:r w:rsidRPr="00F95A8B">
        <w:rPr>
          <w:rFonts w:asciiTheme="minorHAnsi" w:eastAsia="Times New Roman" w:hAnsiTheme="minorHAnsi" w:cstheme="minorHAnsi"/>
          <w:color w:val="auto"/>
          <w:sz w:val="24"/>
          <w:szCs w:val="24"/>
          <w:lang w:val="en-GB"/>
        </w:rPr>
        <w:t>Lighting Requirements</w:t>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t>12</w:t>
      </w:r>
    </w:p>
    <w:p w14:paraId="3AE2232E" w14:textId="690EAEB4" w:rsidR="0066283B" w:rsidRPr="00F95A8B" w:rsidRDefault="0066283B" w:rsidP="002342BA">
      <w:pPr>
        <w:pStyle w:val="Heading1"/>
        <w:spacing w:before="0" w:after="40"/>
        <w:rPr>
          <w:rFonts w:asciiTheme="minorHAnsi" w:eastAsia="Times New Roman" w:hAnsiTheme="minorHAnsi" w:cstheme="minorHAnsi"/>
          <w:b/>
          <w:bCs/>
          <w:color w:val="auto"/>
          <w:sz w:val="24"/>
          <w:szCs w:val="24"/>
          <w:lang w:val="en-GB"/>
        </w:rPr>
      </w:pPr>
      <w:r w:rsidRPr="00F95A8B">
        <w:rPr>
          <w:rFonts w:asciiTheme="minorHAnsi" w:eastAsia="Times New Roman" w:hAnsiTheme="minorHAnsi" w:cstheme="minorHAnsi"/>
          <w:color w:val="auto"/>
          <w:sz w:val="24"/>
          <w:szCs w:val="24"/>
          <w:lang w:val="en-GB"/>
        </w:rPr>
        <w:t>Standard Equipment</w:t>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t>16</w:t>
      </w:r>
    </w:p>
    <w:p w14:paraId="664D00B1" w14:textId="284ED71D" w:rsidR="0066283B" w:rsidRPr="00F95A8B" w:rsidRDefault="0066283B" w:rsidP="002342BA">
      <w:pPr>
        <w:pStyle w:val="Heading1"/>
        <w:spacing w:before="0" w:after="40"/>
        <w:rPr>
          <w:rFonts w:asciiTheme="minorHAnsi" w:eastAsia="Times New Roman" w:hAnsiTheme="minorHAnsi" w:cstheme="minorHAnsi"/>
          <w:color w:val="auto"/>
          <w:sz w:val="24"/>
          <w:szCs w:val="24"/>
          <w:lang w:val="en-GB"/>
        </w:rPr>
      </w:pPr>
      <w:r w:rsidRPr="00F95A8B">
        <w:rPr>
          <w:rFonts w:asciiTheme="minorHAnsi" w:eastAsia="Times New Roman" w:hAnsiTheme="minorHAnsi" w:cstheme="minorHAnsi"/>
          <w:color w:val="auto"/>
          <w:sz w:val="24"/>
          <w:szCs w:val="24"/>
          <w:lang w:val="en-GB"/>
        </w:rPr>
        <w:t xml:space="preserve">Lighting </w:t>
      </w:r>
      <w:r>
        <w:rPr>
          <w:rFonts w:asciiTheme="minorHAnsi" w:eastAsia="Times New Roman" w:hAnsiTheme="minorHAnsi" w:cstheme="minorHAnsi"/>
          <w:color w:val="auto"/>
          <w:sz w:val="24"/>
          <w:szCs w:val="24"/>
          <w:lang w:val="en-GB"/>
        </w:rPr>
        <w:t xml:space="preserve">and Electrical </w:t>
      </w:r>
      <w:r w:rsidRPr="00F95A8B">
        <w:rPr>
          <w:rFonts w:asciiTheme="minorHAnsi" w:eastAsia="Times New Roman" w:hAnsiTheme="minorHAnsi" w:cstheme="minorHAnsi"/>
          <w:color w:val="auto"/>
          <w:sz w:val="24"/>
          <w:szCs w:val="24"/>
          <w:lang w:val="en-GB"/>
        </w:rPr>
        <w:t>Design</w:t>
      </w:r>
      <w:r w:rsidR="00B36736">
        <w:rPr>
          <w:rFonts w:asciiTheme="minorHAnsi" w:eastAsia="Times New Roman" w:hAnsiTheme="minorHAnsi" w:cstheme="minorHAnsi"/>
          <w:color w:val="auto"/>
          <w:sz w:val="24"/>
          <w:szCs w:val="24"/>
          <w:lang w:val="en-GB"/>
        </w:rPr>
        <w:t xml:space="preserve">, Approvals, Installation and </w:t>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t>19</w:t>
      </w:r>
      <w:r w:rsidR="00A756BA">
        <w:rPr>
          <w:rFonts w:asciiTheme="minorHAnsi" w:eastAsia="Times New Roman" w:hAnsiTheme="minorHAnsi" w:cstheme="minorHAnsi"/>
          <w:color w:val="auto"/>
          <w:sz w:val="24"/>
          <w:szCs w:val="24"/>
          <w:lang w:val="en-GB"/>
        </w:rPr>
        <w:br/>
      </w:r>
      <w:r w:rsidR="00B36736">
        <w:rPr>
          <w:rFonts w:asciiTheme="minorHAnsi" w:eastAsia="Times New Roman" w:hAnsiTheme="minorHAnsi" w:cstheme="minorHAnsi"/>
          <w:color w:val="auto"/>
          <w:sz w:val="24"/>
          <w:szCs w:val="24"/>
          <w:lang w:val="en-GB"/>
        </w:rPr>
        <w:t>Handover</w:t>
      </w:r>
      <w:r>
        <w:rPr>
          <w:rFonts w:asciiTheme="minorHAnsi" w:eastAsia="Times New Roman" w:hAnsiTheme="minorHAnsi" w:cstheme="minorHAnsi"/>
          <w:color w:val="auto"/>
          <w:sz w:val="24"/>
          <w:szCs w:val="24"/>
          <w:lang w:val="en-GB"/>
        </w:rPr>
        <w:t xml:space="preserve"> Requirements and</w:t>
      </w:r>
      <w:r w:rsidRPr="00F95A8B">
        <w:rPr>
          <w:rFonts w:asciiTheme="minorHAnsi" w:eastAsia="Times New Roman" w:hAnsiTheme="minorHAnsi" w:cstheme="minorHAnsi"/>
          <w:color w:val="auto"/>
          <w:sz w:val="24"/>
          <w:szCs w:val="24"/>
          <w:lang w:val="en-GB"/>
        </w:rPr>
        <w:t xml:space="preserve"> Process</w:t>
      </w:r>
    </w:p>
    <w:p w14:paraId="064F82AE" w14:textId="2FAA1D09" w:rsidR="0066283B" w:rsidRPr="00B36736" w:rsidRDefault="0066283B" w:rsidP="00B36736">
      <w:pPr>
        <w:pStyle w:val="Heading1"/>
        <w:spacing w:before="0" w:after="40"/>
        <w:rPr>
          <w:rFonts w:asciiTheme="minorHAnsi" w:eastAsia="Times New Roman" w:hAnsiTheme="minorHAnsi" w:cstheme="minorHAnsi"/>
          <w:color w:val="auto"/>
          <w:sz w:val="24"/>
          <w:szCs w:val="24"/>
          <w:lang w:val="en-GB"/>
        </w:rPr>
      </w:pPr>
      <w:r w:rsidRPr="00B36736">
        <w:rPr>
          <w:rFonts w:asciiTheme="minorHAnsi" w:eastAsia="Times New Roman" w:hAnsiTheme="minorHAnsi" w:cstheme="minorHAnsi"/>
          <w:color w:val="auto"/>
          <w:sz w:val="24"/>
          <w:szCs w:val="24"/>
          <w:lang w:val="en-GB"/>
        </w:rPr>
        <w:t>Maintenance</w:t>
      </w:r>
      <w:bookmarkEnd w:id="2"/>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r>
      <w:r w:rsidR="00471249">
        <w:rPr>
          <w:rFonts w:asciiTheme="minorHAnsi" w:eastAsia="Times New Roman" w:hAnsiTheme="minorHAnsi" w:cstheme="minorHAnsi"/>
          <w:color w:val="auto"/>
          <w:sz w:val="24"/>
          <w:szCs w:val="24"/>
          <w:lang w:val="en-GB"/>
        </w:rPr>
        <w:tab/>
        <w:t>26</w:t>
      </w:r>
    </w:p>
    <w:p w14:paraId="33550AE1" w14:textId="77777777" w:rsidR="0066283B" w:rsidRPr="00F95A8B" w:rsidRDefault="0066283B" w:rsidP="0066283B">
      <w:pPr>
        <w:spacing w:after="0"/>
        <w:rPr>
          <w:rFonts w:cstheme="minorHAnsi"/>
          <w:sz w:val="24"/>
          <w:szCs w:val="24"/>
          <w:lang w:val="en-GB"/>
        </w:rPr>
      </w:pPr>
    </w:p>
    <w:p w14:paraId="608F2005" w14:textId="77777777" w:rsidR="0066283B" w:rsidRPr="006A30E6" w:rsidRDefault="0066283B" w:rsidP="0066283B">
      <w:pPr>
        <w:spacing w:after="0"/>
        <w:rPr>
          <w:rFonts w:eastAsia="Times New Roman" w:cstheme="minorHAnsi"/>
          <w:b/>
          <w:bCs/>
          <w:sz w:val="24"/>
          <w:szCs w:val="24"/>
          <w:u w:val="single"/>
          <w:lang w:val="en-GB"/>
        </w:rPr>
      </w:pPr>
      <w:r w:rsidRPr="006A30E6">
        <w:rPr>
          <w:rFonts w:eastAsia="Times New Roman" w:cstheme="minorHAnsi"/>
          <w:b/>
          <w:bCs/>
          <w:sz w:val="24"/>
          <w:szCs w:val="24"/>
          <w:u w:val="single"/>
          <w:lang w:val="en-GB"/>
        </w:rPr>
        <w:t>Appendices</w:t>
      </w:r>
    </w:p>
    <w:p w14:paraId="6DCC4830" w14:textId="4D7010B6" w:rsidR="0066283B" w:rsidRPr="00F95A8B" w:rsidRDefault="0066283B" w:rsidP="0066283B">
      <w:pPr>
        <w:spacing w:after="0"/>
        <w:rPr>
          <w:rFonts w:eastAsia="Times New Roman" w:cstheme="minorHAnsi"/>
          <w:sz w:val="24"/>
          <w:szCs w:val="24"/>
          <w:lang w:val="en-GB"/>
        </w:rPr>
      </w:pPr>
      <w:r w:rsidRPr="00F95A8B">
        <w:rPr>
          <w:rFonts w:eastAsia="Times New Roman" w:cstheme="minorHAnsi"/>
          <w:sz w:val="24"/>
          <w:szCs w:val="24"/>
          <w:lang w:val="en-GB"/>
        </w:rPr>
        <w:t>Appendix A: Australian Standards and other Requirements</w:t>
      </w:r>
      <w:r w:rsidR="00471249">
        <w:rPr>
          <w:rFonts w:eastAsia="Times New Roman" w:cstheme="minorHAnsi"/>
          <w:sz w:val="24"/>
          <w:szCs w:val="24"/>
          <w:lang w:val="en-GB"/>
        </w:rPr>
        <w:tab/>
      </w:r>
      <w:r w:rsidR="00471249">
        <w:rPr>
          <w:rFonts w:eastAsia="Times New Roman" w:cstheme="minorHAnsi"/>
          <w:sz w:val="24"/>
          <w:szCs w:val="24"/>
          <w:lang w:val="en-GB"/>
        </w:rPr>
        <w:tab/>
      </w:r>
      <w:r w:rsidR="00471249">
        <w:rPr>
          <w:rFonts w:eastAsia="Times New Roman" w:cstheme="minorHAnsi"/>
          <w:sz w:val="24"/>
          <w:szCs w:val="24"/>
          <w:lang w:val="en-GB"/>
        </w:rPr>
        <w:tab/>
      </w:r>
      <w:r w:rsidR="00471249">
        <w:rPr>
          <w:rFonts w:eastAsia="Times New Roman" w:cstheme="minorHAnsi"/>
          <w:sz w:val="24"/>
          <w:szCs w:val="24"/>
          <w:lang w:val="en-GB"/>
        </w:rPr>
        <w:tab/>
        <w:t>28</w:t>
      </w:r>
    </w:p>
    <w:p w14:paraId="50FA5A9D" w14:textId="7B95B8CE" w:rsidR="0066283B" w:rsidRPr="00F95A8B" w:rsidRDefault="0066283B" w:rsidP="0066283B">
      <w:pPr>
        <w:spacing w:after="0"/>
        <w:rPr>
          <w:rFonts w:eastAsia="Times New Roman" w:cstheme="minorHAnsi"/>
          <w:sz w:val="24"/>
          <w:szCs w:val="24"/>
          <w:lang w:val="en-GB"/>
        </w:rPr>
      </w:pPr>
      <w:r w:rsidRPr="00F95A8B">
        <w:rPr>
          <w:rFonts w:eastAsia="Times New Roman" w:cstheme="minorHAnsi"/>
          <w:sz w:val="24"/>
          <w:szCs w:val="24"/>
          <w:lang w:val="en-GB"/>
        </w:rPr>
        <w:t>Appendix B: Lighting Design Brief &amp; Certificate</w:t>
      </w:r>
      <w:r w:rsidR="00471249">
        <w:rPr>
          <w:rFonts w:eastAsia="Times New Roman" w:cstheme="minorHAnsi"/>
          <w:sz w:val="24"/>
          <w:szCs w:val="24"/>
          <w:lang w:val="en-GB"/>
        </w:rPr>
        <w:tab/>
      </w:r>
      <w:r w:rsidR="00471249">
        <w:rPr>
          <w:rFonts w:eastAsia="Times New Roman" w:cstheme="minorHAnsi"/>
          <w:sz w:val="24"/>
          <w:szCs w:val="24"/>
          <w:lang w:val="en-GB"/>
        </w:rPr>
        <w:tab/>
      </w:r>
      <w:r w:rsidR="00471249">
        <w:rPr>
          <w:rFonts w:eastAsia="Times New Roman" w:cstheme="minorHAnsi"/>
          <w:sz w:val="24"/>
          <w:szCs w:val="24"/>
          <w:lang w:val="en-GB"/>
        </w:rPr>
        <w:tab/>
      </w:r>
      <w:r w:rsidR="00471249">
        <w:rPr>
          <w:rFonts w:eastAsia="Times New Roman" w:cstheme="minorHAnsi"/>
          <w:sz w:val="24"/>
          <w:szCs w:val="24"/>
          <w:lang w:val="en-GB"/>
        </w:rPr>
        <w:tab/>
      </w:r>
      <w:r w:rsidR="00471249">
        <w:rPr>
          <w:rFonts w:eastAsia="Times New Roman" w:cstheme="minorHAnsi"/>
          <w:sz w:val="24"/>
          <w:szCs w:val="24"/>
          <w:lang w:val="en-GB"/>
        </w:rPr>
        <w:tab/>
        <w:t>29</w:t>
      </w:r>
    </w:p>
    <w:p w14:paraId="6D826337" w14:textId="04E759A6" w:rsidR="0066283B" w:rsidRDefault="0066283B" w:rsidP="0066283B">
      <w:pPr>
        <w:rPr>
          <w:rFonts w:eastAsia="Times New Roman" w:cstheme="minorHAnsi"/>
          <w:sz w:val="24"/>
          <w:szCs w:val="24"/>
          <w:lang w:val="en-GB"/>
        </w:rPr>
      </w:pPr>
      <w:r w:rsidRPr="00F95A8B">
        <w:rPr>
          <w:rFonts w:eastAsia="Times New Roman" w:cstheme="minorHAnsi"/>
          <w:sz w:val="24"/>
          <w:szCs w:val="24"/>
          <w:lang w:val="en-GB"/>
        </w:rPr>
        <w:t>Appendix C: New Lighting Inspection Test &amp; Completion Certificate</w:t>
      </w:r>
      <w:r w:rsidR="00471249">
        <w:rPr>
          <w:rFonts w:eastAsia="Times New Roman" w:cstheme="minorHAnsi"/>
          <w:sz w:val="24"/>
          <w:szCs w:val="24"/>
          <w:lang w:val="en-GB"/>
        </w:rPr>
        <w:tab/>
      </w:r>
      <w:r w:rsidR="00471249">
        <w:rPr>
          <w:rFonts w:eastAsia="Times New Roman" w:cstheme="minorHAnsi"/>
          <w:sz w:val="24"/>
          <w:szCs w:val="24"/>
          <w:lang w:val="en-GB"/>
        </w:rPr>
        <w:tab/>
        <w:t>33</w:t>
      </w:r>
    </w:p>
    <w:p w14:paraId="1119E835" w14:textId="77777777" w:rsidR="007F735B" w:rsidRDefault="007F735B" w:rsidP="0066283B"/>
    <w:p w14:paraId="4515AB4F" w14:textId="3D0C7EB4" w:rsidR="00741893" w:rsidRPr="00741893" w:rsidRDefault="00741893" w:rsidP="0066283B">
      <w:pPr>
        <w:rPr>
          <w:i/>
          <w:iCs/>
        </w:rPr>
      </w:pPr>
      <w:r w:rsidRPr="007F735B">
        <w:rPr>
          <w:i/>
          <w:iCs/>
        </w:rPr>
        <w:t>Note: For a glossary of common public lighting terminology, see SLSC Roadmap Appendix I: Glossary and SLSC Model Public Lighting Controls Specification Appendix A: Terms and Definitions.</w:t>
      </w:r>
    </w:p>
    <w:p w14:paraId="19612565" w14:textId="7697A733" w:rsidR="002342BA" w:rsidRDefault="002342BA" w:rsidP="002342BA">
      <w:pPr>
        <w:pStyle w:val="SLSCHeading"/>
        <w:tabs>
          <w:tab w:val="left" w:pos="390"/>
        </w:tabs>
      </w:pPr>
      <w:bookmarkStart w:id="3" w:name="_Toc488059016"/>
      <w:r>
        <w:lastRenderedPageBreak/>
        <w:t xml:space="preserve">1 </w:t>
      </w:r>
      <w:r w:rsidRPr="002342BA">
        <w:rPr>
          <w:color w:val="A6A6A6" w:themeColor="background1" w:themeShade="A6"/>
        </w:rPr>
        <w:t>|</w:t>
      </w:r>
      <w:r>
        <w:t xml:space="preserve"> Introduction</w:t>
      </w:r>
      <w:bookmarkEnd w:id="3"/>
    </w:p>
    <w:p w14:paraId="6DA1A77C" w14:textId="03AC9425" w:rsidR="0066283B" w:rsidRPr="006A30E6" w:rsidRDefault="0066283B" w:rsidP="00F8087F">
      <w:pPr>
        <w:rPr>
          <w:b/>
        </w:rPr>
      </w:pPr>
      <w:r w:rsidRPr="006A30E6">
        <w:t xml:space="preserve">The need for </w:t>
      </w:r>
      <w:r>
        <w:t>model public lighting documentation was</w:t>
      </w:r>
      <w:r w:rsidRPr="006A30E6">
        <w:t xml:space="preserve"> first recognised in 2016 stakeholder consultations during the establishment of IPWEA’s Street Lighting and Smart Controls Programme (SLSC) and is described on IPWEA’s website </w:t>
      </w:r>
      <w:hyperlink r:id="rId9" w:history="1">
        <w:r w:rsidRPr="006A30E6">
          <w:t>www.slsc.org.au</w:t>
        </w:r>
      </w:hyperlink>
      <w:r w:rsidRPr="006A30E6">
        <w:t xml:space="preserve"> and </w:t>
      </w:r>
      <w:hyperlink r:id="rId10" w:history="1">
        <w:r w:rsidRPr="006A30E6">
          <w:t>www.slsc.org.nz</w:t>
        </w:r>
      </w:hyperlink>
      <w:r w:rsidRPr="006A30E6">
        <w:t>.</w:t>
      </w:r>
    </w:p>
    <w:p w14:paraId="6DA33528" w14:textId="5E0AE011" w:rsidR="0066283B" w:rsidRPr="006A30E6" w:rsidRDefault="0066283B" w:rsidP="00F8087F">
      <w:pPr>
        <w:rPr>
          <w:b/>
        </w:rPr>
      </w:pPr>
      <w:r>
        <w:t xml:space="preserve">After decades of relatively static public lighting technology, many people with oversight of public lighting are </w:t>
      </w:r>
      <w:r w:rsidRPr="006A30E6">
        <w:t>unfamiliar with</w:t>
      </w:r>
      <w:r>
        <w:t xml:space="preserve"> how to best procure and manage new </w:t>
      </w:r>
      <w:r w:rsidRPr="006A30E6">
        <w:t>LEDs</w:t>
      </w:r>
      <w:r>
        <w:t xml:space="preserve"> and smart controls. Compounding their knowledge gaps, they are being asked to oversee lighting retrofits and new lighting projects at a growing pace in the midst of a </w:t>
      </w:r>
      <w:r w:rsidR="00002385">
        <w:t xml:space="preserve">continuing </w:t>
      </w:r>
      <w:r>
        <w:t xml:space="preserve">evolution of lighting technologies and changing standards, suppliers and </w:t>
      </w:r>
      <w:r w:rsidR="00002385">
        <w:t xml:space="preserve">electricity distributor </w:t>
      </w:r>
      <w:r>
        <w:t>requirements.</w:t>
      </w:r>
      <w:r w:rsidRPr="006A30E6">
        <w:t xml:space="preserve">  </w:t>
      </w:r>
    </w:p>
    <w:p w14:paraId="293B3C24" w14:textId="39AD16DB" w:rsidR="0066283B" w:rsidRPr="006A30E6" w:rsidRDefault="0066283B" w:rsidP="00F8087F">
      <w:pPr>
        <w:rPr>
          <w:b/>
        </w:rPr>
      </w:pPr>
      <w:r w:rsidRPr="006A30E6">
        <w:t xml:space="preserve">A </w:t>
      </w:r>
      <w:r>
        <w:t xml:space="preserve">basic but </w:t>
      </w:r>
      <w:r w:rsidRPr="006A30E6">
        <w:t xml:space="preserve">robust model </w:t>
      </w:r>
      <w:r>
        <w:t>public lighting strategy</w:t>
      </w:r>
      <w:r w:rsidRPr="006A30E6">
        <w:t xml:space="preserve"> can </w:t>
      </w:r>
      <w:r>
        <w:t xml:space="preserve">help </w:t>
      </w:r>
      <w:r w:rsidRPr="006A30E6">
        <w:t xml:space="preserve">address these issues and raise overall confidence levels about the </w:t>
      </w:r>
      <w:r w:rsidR="00002385">
        <w:t xml:space="preserve">appropriate </w:t>
      </w:r>
      <w:r>
        <w:t>management of</w:t>
      </w:r>
      <w:r w:rsidRPr="006A30E6">
        <w:t xml:space="preserve"> public lighting</w:t>
      </w:r>
      <w:r>
        <w:t xml:space="preserve"> for any local government or road authority</w:t>
      </w:r>
      <w:r w:rsidRPr="006A30E6">
        <w:t xml:space="preserve">. </w:t>
      </w:r>
    </w:p>
    <w:p w14:paraId="607EE740" w14:textId="77777777" w:rsidR="0066283B" w:rsidRPr="008B00E1" w:rsidRDefault="0066283B" w:rsidP="00F8087F"/>
    <w:p w14:paraId="7F7A6899" w14:textId="77777777" w:rsidR="0066283B" w:rsidRPr="002F475B" w:rsidRDefault="0066283B" w:rsidP="0066283B">
      <w:pPr>
        <w:pStyle w:val="SLSCSub-Heading"/>
        <w:spacing w:before="0"/>
        <w:rPr>
          <w:rFonts w:asciiTheme="minorHAnsi" w:hAnsiTheme="minorHAnsi" w:cstheme="minorHAnsi"/>
          <w:bCs w:val="0"/>
          <w:color w:val="2E74B5" w:themeColor="accent5" w:themeShade="BF"/>
        </w:rPr>
      </w:pPr>
      <w:r>
        <w:rPr>
          <w:rFonts w:asciiTheme="minorHAnsi" w:hAnsiTheme="minorHAnsi" w:cstheme="minorHAnsi"/>
          <w:bCs w:val="0"/>
          <w:color w:val="2E74B5" w:themeColor="accent5" w:themeShade="BF"/>
        </w:rPr>
        <w:t>1.1</w:t>
      </w:r>
      <w:r>
        <w:rPr>
          <w:rFonts w:asciiTheme="minorHAnsi" w:hAnsiTheme="minorHAnsi" w:cstheme="minorHAnsi"/>
          <w:bCs w:val="0"/>
          <w:color w:val="2E74B5" w:themeColor="accent5" w:themeShade="BF"/>
        </w:rPr>
        <w:tab/>
        <w:t>Purpose and Target Audience</w:t>
      </w:r>
    </w:p>
    <w:p w14:paraId="160BBA6F" w14:textId="14FFDE22" w:rsidR="0066283B" w:rsidRPr="00C66131" w:rsidRDefault="0066283B" w:rsidP="00F8087F">
      <w:pPr>
        <w:rPr>
          <w:b/>
        </w:rPr>
      </w:pPr>
      <w:r w:rsidRPr="00C66131">
        <w:t xml:space="preserve">This model strategy is targeted at technical </w:t>
      </w:r>
      <w:r>
        <w:t>staff</w:t>
      </w:r>
      <w:r w:rsidRPr="00C66131">
        <w:t xml:space="preserve"> with responsibility for managing portfolios of public lighting </w:t>
      </w:r>
      <w:r w:rsidR="00002385">
        <w:t xml:space="preserve">assets </w:t>
      </w:r>
      <w:r w:rsidRPr="00C66131">
        <w:t xml:space="preserve">within their local government or road authority. </w:t>
      </w:r>
      <w:r>
        <w:t>It may also be useful for universities, mine sites, military bases, hospitals</w:t>
      </w:r>
      <w:r w:rsidR="00002385">
        <w:t>, shopping malls</w:t>
      </w:r>
      <w:r>
        <w:t xml:space="preserve"> and other larger owners of public lighting.</w:t>
      </w:r>
    </w:p>
    <w:p w14:paraId="5AFBE9BF" w14:textId="77777777" w:rsidR="0066283B" w:rsidRPr="00C66131" w:rsidRDefault="0066283B" w:rsidP="00F8087F">
      <w:pPr>
        <w:rPr>
          <w:b/>
        </w:rPr>
      </w:pPr>
      <w:r w:rsidRPr="00C66131">
        <w:t xml:space="preserve">The purpose of this model strategy is to help </w:t>
      </w:r>
      <w:r>
        <w:t>an organisation</w:t>
      </w:r>
      <w:r w:rsidRPr="00C66131">
        <w:t xml:space="preserve"> </w:t>
      </w:r>
      <w:r>
        <w:t>develop a customised document that clearly</w:t>
      </w:r>
      <w:r w:rsidRPr="00C66131">
        <w:t xml:space="preserve"> lay</w:t>
      </w:r>
      <w:r>
        <w:t>s</w:t>
      </w:r>
      <w:r w:rsidRPr="00C66131">
        <w:t xml:space="preserve"> out its public lighting objectives for all stakeholders and then successfully deliver</w:t>
      </w:r>
      <w:r>
        <w:t>s</w:t>
      </w:r>
      <w:r w:rsidRPr="00C66131">
        <w:t xml:space="preserve"> on these objectives by </w:t>
      </w:r>
      <w:r>
        <w:t>detailing</w:t>
      </w:r>
      <w:r w:rsidRPr="00C66131">
        <w:t xml:space="preserve"> its lighting requirements, its standard equipment, </w:t>
      </w:r>
      <w:r>
        <w:t xml:space="preserve">its specifications, </w:t>
      </w:r>
      <w:r w:rsidRPr="00C66131">
        <w:t>its approach to design and approvals and</w:t>
      </w:r>
      <w:r>
        <w:t>,</w:t>
      </w:r>
      <w:r w:rsidRPr="00C66131">
        <w:t xml:space="preserve"> its maintenance requirements.  </w:t>
      </w:r>
    </w:p>
    <w:p w14:paraId="0D4331C9" w14:textId="77777777" w:rsidR="0066283B" w:rsidRPr="00F95A8B" w:rsidRDefault="0066283B" w:rsidP="00F8087F">
      <w:pPr>
        <w:rPr>
          <w:b/>
        </w:rPr>
      </w:pPr>
      <w:r w:rsidRPr="00F95A8B">
        <w:t>Th</w:t>
      </w:r>
      <w:r>
        <w:t xml:space="preserve">e resulting </w:t>
      </w:r>
      <w:r w:rsidRPr="00F95A8B">
        <w:t>strategy</w:t>
      </w:r>
      <w:r>
        <w:t>, once customised for the organisation, will offer guidance</w:t>
      </w:r>
      <w:r w:rsidRPr="00F95A8B">
        <w:t xml:space="preserve"> to </w:t>
      </w:r>
      <w:r>
        <w:t xml:space="preserve">internal staff, </w:t>
      </w:r>
      <w:r w:rsidRPr="00F95A8B">
        <w:t xml:space="preserve">consultants, designers, contractors, </w:t>
      </w:r>
      <w:r>
        <w:t>suppliers, developers and other stakeholders about t</w:t>
      </w:r>
      <w:r w:rsidRPr="00F95A8B">
        <w:t xml:space="preserve">he </w:t>
      </w:r>
      <w:r>
        <w:t xml:space="preserve">organisation’s </w:t>
      </w:r>
      <w:r w:rsidRPr="00F95A8B">
        <w:t xml:space="preserve">strategic direction, </w:t>
      </w:r>
      <w:r>
        <w:t xml:space="preserve">requirements and </w:t>
      </w:r>
      <w:r w:rsidRPr="00F95A8B">
        <w:t>controls for future public lighting works</w:t>
      </w:r>
      <w:r>
        <w:t xml:space="preserve"> and maintenance</w:t>
      </w:r>
      <w:r w:rsidRPr="00F95A8B">
        <w:t>.</w:t>
      </w:r>
    </w:p>
    <w:p w14:paraId="65D9A6FC" w14:textId="77777777" w:rsidR="0066283B" w:rsidRDefault="0066283B" w:rsidP="00F8087F">
      <w:pPr>
        <w:rPr>
          <w:bCs/>
        </w:rPr>
      </w:pPr>
    </w:p>
    <w:p w14:paraId="69E80FE0" w14:textId="1B7031DE" w:rsidR="0066283B" w:rsidRPr="00C66131" w:rsidRDefault="002342BA" w:rsidP="002342BA">
      <w:pPr>
        <w:pStyle w:val="SLSCSub-Heading"/>
        <w:spacing w:before="0"/>
        <w:rPr>
          <w:rFonts w:asciiTheme="minorHAnsi" w:hAnsiTheme="minorHAnsi" w:cstheme="minorHAnsi"/>
          <w:bCs w:val="0"/>
          <w:color w:val="2E74B5" w:themeColor="accent5" w:themeShade="BF"/>
        </w:rPr>
      </w:pPr>
      <w:r>
        <w:rPr>
          <w:rFonts w:asciiTheme="minorHAnsi" w:hAnsiTheme="minorHAnsi" w:cstheme="minorHAnsi"/>
          <w:bCs w:val="0"/>
          <w:color w:val="2E74B5" w:themeColor="accent5" w:themeShade="BF"/>
        </w:rPr>
        <w:t>1.2</w:t>
      </w:r>
      <w:r>
        <w:rPr>
          <w:rFonts w:asciiTheme="minorHAnsi" w:hAnsiTheme="minorHAnsi" w:cstheme="minorHAnsi"/>
          <w:bCs w:val="0"/>
          <w:color w:val="2E74B5" w:themeColor="accent5" w:themeShade="BF"/>
        </w:rPr>
        <w:tab/>
      </w:r>
      <w:r w:rsidR="0066283B" w:rsidRPr="00C66131">
        <w:rPr>
          <w:rFonts w:asciiTheme="minorHAnsi" w:hAnsiTheme="minorHAnsi" w:cstheme="minorHAnsi"/>
          <w:bCs w:val="0"/>
          <w:color w:val="2E74B5" w:themeColor="accent5" w:themeShade="BF"/>
        </w:rPr>
        <w:t>Aim of the Model Public Lighting Strategy</w:t>
      </w:r>
    </w:p>
    <w:p w14:paraId="06B5E7A9" w14:textId="77777777" w:rsidR="0066283B" w:rsidRDefault="0066283B" w:rsidP="00F8087F">
      <w:r>
        <w:t>The aim of the Model Public Lighting Strategy is to be:</w:t>
      </w:r>
    </w:p>
    <w:p w14:paraId="0B84E55C" w14:textId="77777777" w:rsidR="0066283B" w:rsidRPr="00F95A8B" w:rsidRDefault="0066283B" w:rsidP="00F8087F">
      <w:pPr>
        <w:pStyle w:val="ListParagraph"/>
        <w:numPr>
          <w:ilvl w:val="0"/>
          <w:numId w:val="26"/>
        </w:numPr>
        <w:spacing w:after="120"/>
        <w:ind w:left="714" w:hanging="357"/>
        <w:contextualSpacing w:val="0"/>
      </w:pPr>
      <w:r w:rsidRPr="00F95A8B">
        <w:t>Technically robust and current;</w:t>
      </w:r>
    </w:p>
    <w:p w14:paraId="045FBF49" w14:textId="77777777" w:rsidR="0066283B" w:rsidRPr="00F95A8B" w:rsidRDefault="0066283B" w:rsidP="00F8087F">
      <w:pPr>
        <w:pStyle w:val="ListParagraph"/>
        <w:numPr>
          <w:ilvl w:val="0"/>
          <w:numId w:val="26"/>
        </w:numPr>
        <w:spacing w:after="120"/>
        <w:ind w:left="714" w:hanging="357"/>
        <w:contextualSpacing w:val="0"/>
      </w:pPr>
      <w:r w:rsidRPr="00F95A8B">
        <w:t>Compatible with AS/NZS standards and specifications and addressing gaps where AS/NZS guidance does not exist or is not suitably current;</w:t>
      </w:r>
    </w:p>
    <w:p w14:paraId="683A0439" w14:textId="77777777" w:rsidR="0066283B" w:rsidRPr="00F95A8B" w:rsidRDefault="0066283B" w:rsidP="00F8087F">
      <w:pPr>
        <w:pStyle w:val="ListParagraph"/>
        <w:numPr>
          <w:ilvl w:val="0"/>
          <w:numId w:val="26"/>
        </w:numPr>
        <w:spacing w:after="120"/>
        <w:ind w:left="714" w:hanging="357"/>
        <w:contextualSpacing w:val="0"/>
      </w:pPr>
      <w:r w:rsidRPr="00F95A8B">
        <w:t>Written concisely in easy to understand language;</w:t>
      </w:r>
    </w:p>
    <w:p w14:paraId="14C0DB19" w14:textId="77777777" w:rsidR="0066283B" w:rsidRPr="00F95A8B" w:rsidRDefault="0066283B" w:rsidP="00F8087F">
      <w:pPr>
        <w:pStyle w:val="ListParagraph"/>
        <w:numPr>
          <w:ilvl w:val="0"/>
          <w:numId w:val="26"/>
        </w:numPr>
        <w:spacing w:after="120"/>
        <w:ind w:left="714" w:hanging="357"/>
        <w:contextualSpacing w:val="0"/>
      </w:pPr>
      <w:r w:rsidRPr="00F95A8B">
        <w:t xml:space="preserve">Applicable to large and small </w:t>
      </w:r>
      <w:r>
        <w:t>lighting portfolios</w:t>
      </w:r>
      <w:r w:rsidRPr="00F95A8B">
        <w:t xml:space="preserve"> in urban and rural </w:t>
      </w:r>
      <w:r>
        <w:t>settings</w:t>
      </w:r>
      <w:r w:rsidRPr="00F95A8B">
        <w:t>;</w:t>
      </w:r>
    </w:p>
    <w:p w14:paraId="45A20022" w14:textId="77777777" w:rsidR="0066283B" w:rsidRPr="00F95A8B" w:rsidRDefault="0066283B" w:rsidP="00F8087F">
      <w:pPr>
        <w:pStyle w:val="ListParagraph"/>
        <w:numPr>
          <w:ilvl w:val="0"/>
          <w:numId w:val="26"/>
        </w:numPr>
        <w:spacing w:after="120"/>
        <w:ind w:left="714" w:hanging="357"/>
        <w:contextualSpacing w:val="0"/>
      </w:pPr>
      <w:r w:rsidRPr="00F95A8B">
        <w:t xml:space="preserve">Structured to include a range of selectable options to be chosen by the user to deliver a customised </w:t>
      </w:r>
      <w:r>
        <w:t>strategy</w:t>
      </w:r>
      <w:r w:rsidRPr="00F95A8B">
        <w:t xml:space="preserve"> meeting their needs; </w:t>
      </w:r>
    </w:p>
    <w:p w14:paraId="72EBFF13" w14:textId="77777777" w:rsidR="0066283B" w:rsidRPr="00F95A8B" w:rsidRDefault="0066283B" w:rsidP="00F8087F">
      <w:pPr>
        <w:pStyle w:val="ListParagraph"/>
        <w:numPr>
          <w:ilvl w:val="0"/>
          <w:numId w:val="26"/>
        </w:numPr>
        <w:spacing w:after="120"/>
        <w:ind w:left="714" w:hanging="357"/>
        <w:contextualSpacing w:val="0"/>
      </w:pPr>
      <w:r w:rsidRPr="00F95A8B">
        <w:lastRenderedPageBreak/>
        <w:t>A living document, subject to ongoing review as the technology and market evolves; and</w:t>
      </w:r>
    </w:p>
    <w:p w14:paraId="62A57D3A" w14:textId="77777777" w:rsidR="0066283B" w:rsidRPr="00F95A8B" w:rsidRDefault="0066283B" w:rsidP="00F8087F">
      <w:pPr>
        <w:pStyle w:val="ListParagraph"/>
        <w:numPr>
          <w:ilvl w:val="0"/>
          <w:numId w:val="26"/>
        </w:numPr>
        <w:spacing w:after="120"/>
        <w:ind w:left="714" w:hanging="357"/>
        <w:contextualSpacing w:val="0"/>
      </w:pPr>
      <w:r w:rsidRPr="00F95A8B">
        <w:t xml:space="preserve">Widely and freely available to reduce barriers to </w:t>
      </w:r>
      <w:r>
        <w:t xml:space="preserve">the </w:t>
      </w:r>
      <w:r w:rsidRPr="00F95A8B">
        <w:t xml:space="preserve">uptake of </w:t>
      </w:r>
      <w:r>
        <w:t>new lighting technology and the effective management of public lighting</w:t>
      </w:r>
      <w:r w:rsidRPr="00F95A8B">
        <w:t>.</w:t>
      </w:r>
    </w:p>
    <w:p w14:paraId="01C207B2" w14:textId="580E154F" w:rsidR="0066283B" w:rsidRDefault="0066283B" w:rsidP="00F8087F">
      <w:r w:rsidRPr="00F95A8B">
        <w:t xml:space="preserve">Suggestions for improvements are welcomed.  Please forward suggestions to the IPWEA head office using the contact details provided at </w:t>
      </w:r>
      <w:hyperlink r:id="rId11" w:history="1">
        <w:r w:rsidRPr="00F95A8B">
          <w:rPr>
            <w:color w:val="2E74B5" w:themeColor="accent5" w:themeShade="BF"/>
          </w:rPr>
          <w:t>www.ipwea.org</w:t>
        </w:r>
      </w:hyperlink>
      <w:r w:rsidRPr="00F95A8B">
        <w:t>.</w:t>
      </w:r>
    </w:p>
    <w:p w14:paraId="12B21EF9" w14:textId="77777777" w:rsidR="00D1779A" w:rsidRPr="00F95A8B" w:rsidRDefault="00D1779A" w:rsidP="00002385">
      <w:pPr>
        <w:pStyle w:val="SLSCBodyText"/>
      </w:pPr>
    </w:p>
    <w:p w14:paraId="0BADE12E" w14:textId="4246A0C9" w:rsidR="0066283B" w:rsidRPr="002342BA" w:rsidRDefault="002342BA" w:rsidP="002342BA">
      <w:pPr>
        <w:pStyle w:val="SLSCSub-Heading"/>
        <w:spacing w:before="0"/>
        <w:rPr>
          <w:rFonts w:asciiTheme="minorHAnsi" w:hAnsiTheme="minorHAnsi" w:cstheme="minorHAnsi"/>
          <w:bCs w:val="0"/>
          <w:color w:val="2E74B5" w:themeColor="accent5" w:themeShade="BF"/>
        </w:rPr>
      </w:pPr>
      <w:r w:rsidRPr="002342BA">
        <w:rPr>
          <w:rFonts w:asciiTheme="minorHAnsi" w:hAnsiTheme="minorHAnsi" w:cstheme="minorHAnsi"/>
          <w:bCs w:val="0"/>
          <w:color w:val="2E74B5" w:themeColor="accent5" w:themeShade="BF"/>
        </w:rPr>
        <w:t>1.3</w:t>
      </w:r>
      <w:r w:rsidRPr="002342BA">
        <w:rPr>
          <w:rFonts w:asciiTheme="minorHAnsi" w:hAnsiTheme="minorHAnsi" w:cstheme="minorHAnsi"/>
          <w:bCs w:val="0"/>
          <w:color w:val="2E74B5" w:themeColor="accent5" w:themeShade="BF"/>
        </w:rPr>
        <w:tab/>
      </w:r>
      <w:r w:rsidR="0066283B" w:rsidRPr="002342BA">
        <w:rPr>
          <w:rFonts w:asciiTheme="minorHAnsi" w:hAnsiTheme="minorHAnsi" w:cstheme="minorHAnsi"/>
          <w:bCs w:val="0"/>
          <w:color w:val="2E74B5" w:themeColor="accent5" w:themeShade="BF"/>
        </w:rPr>
        <w:t>Document Guidance</w:t>
      </w:r>
    </w:p>
    <w:p w14:paraId="28A446F4" w14:textId="77777777" w:rsidR="0066283B" w:rsidRPr="00F95A8B" w:rsidRDefault="0066283B" w:rsidP="00F8087F">
      <w:r w:rsidRPr="00F95A8B">
        <w:t xml:space="preserve">This model </w:t>
      </w:r>
      <w:r>
        <w:t>strategy</w:t>
      </w:r>
      <w:r w:rsidRPr="00F95A8B">
        <w:t xml:space="preserve"> is a multi-choice general guidance document targeted to assist organisations to develop their own customised </w:t>
      </w:r>
      <w:r>
        <w:t>strategy</w:t>
      </w:r>
      <w:r w:rsidRPr="00F95A8B">
        <w:t xml:space="preserve"> tailored to the exact needs and circumstances of the applicable region and organisation.  The selectable content is divided into three categories, plus guidance notes (to be deleted after customisation): </w:t>
      </w:r>
    </w:p>
    <w:p w14:paraId="4142D3AD" w14:textId="77777777" w:rsidR="0066283B" w:rsidRPr="00F95A8B" w:rsidRDefault="0066283B" w:rsidP="00F8087F">
      <w:pPr>
        <w:pStyle w:val="ListParagraph"/>
        <w:numPr>
          <w:ilvl w:val="0"/>
          <w:numId w:val="27"/>
        </w:numPr>
        <w:spacing w:after="120"/>
        <w:ind w:left="714" w:hanging="357"/>
        <w:contextualSpacing w:val="0"/>
      </w:pPr>
      <w:r w:rsidRPr="00F95A8B">
        <w:t xml:space="preserve">Suggested text for inclusion in the </w:t>
      </w:r>
      <w:r>
        <w:t>strategy</w:t>
      </w:r>
      <w:r w:rsidRPr="00F95A8B">
        <w:t xml:space="preserve"> document by </w:t>
      </w:r>
      <w:r w:rsidRPr="00F8087F">
        <w:rPr>
          <w:b/>
        </w:rPr>
        <w:t>all</w:t>
      </w:r>
      <w:r w:rsidRPr="00F95A8B">
        <w:t xml:space="preserve"> users is presented in normal black text;</w:t>
      </w:r>
    </w:p>
    <w:p w14:paraId="3BBF64A9" w14:textId="77777777" w:rsidR="0066283B" w:rsidRPr="00F95A8B" w:rsidRDefault="0066283B" w:rsidP="00F8087F">
      <w:pPr>
        <w:pStyle w:val="ListParagraph"/>
        <w:numPr>
          <w:ilvl w:val="0"/>
          <w:numId w:val="27"/>
        </w:numPr>
        <w:spacing w:after="120"/>
        <w:ind w:left="714" w:hanging="357"/>
        <w:contextualSpacing w:val="0"/>
      </w:pPr>
      <w:r w:rsidRPr="00F95A8B">
        <w:t xml:space="preserve">Alternative options considered suitable for </w:t>
      </w:r>
      <w:r w:rsidRPr="00F8087F">
        <w:rPr>
          <w:b/>
        </w:rPr>
        <w:t>some</w:t>
      </w:r>
      <w:r w:rsidRPr="00F95A8B">
        <w:t xml:space="preserve"> users, is presented in </w:t>
      </w:r>
      <w:r w:rsidRPr="00F8087F">
        <w:rPr>
          <w:rStyle w:val="SLSCGreenOption"/>
          <w:rFonts w:cstheme="minorHAnsi"/>
          <w:sz w:val="24"/>
        </w:rPr>
        <w:t>Bold Green Italic</w:t>
      </w:r>
      <w:r w:rsidRPr="00F95A8B">
        <w:t>; and</w:t>
      </w:r>
    </w:p>
    <w:p w14:paraId="38856A3B" w14:textId="77777777" w:rsidR="0066283B" w:rsidRPr="00F95A8B" w:rsidRDefault="0066283B" w:rsidP="0016034A">
      <w:pPr>
        <w:pStyle w:val="ListParagraph"/>
        <w:numPr>
          <w:ilvl w:val="0"/>
          <w:numId w:val="27"/>
        </w:numPr>
        <w:spacing w:after="0"/>
        <w:ind w:left="714" w:hanging="357"/>
        <w:contextualSpacing w:val="0"/>
      </w:pPr>
      <w:r w:rsidRPr="00F95A8B">
        <w:t xml:space="preserve">Where text is used to instruct user action, this is identified by </w:t>
      </w:r>
      <w:r w:rsidRPr="00F8087F">
        <w:rPr>
          <w:rStyle w:val="SLSCBLUEAction"/>
          <w:rFonts w:cstheme="minorHAnsi"/>
          <w:sz w:val="24"/>
        </w:rPr>
        <w:t>bold blue coloured and/or by square brackets []</w:t>
      </w:r>
      <w:r w:rsidRPr="00F95A8B">
        <w:t>.</w:t>
      </w:r>
    </w:p>
    <w:p w14:paraId="7149342B" w14:textId="77777777" w:rsidR="0066283B" w:rsidRDefault="0066283B" w:rsidP="0016034A">
      <w:pPr>
        <w:spacing w:after="0"/>
      </w:pPr>
    </w:p>
    <w:p w14:paraId="2063548D" w14:textId="77777777" w:rsidR="0066283B" w:rsidRDefault="0066283B" w:rsidP="002342BA">
      <w:pPr>
        <w:pStyle w:val="SLSCUserGuide"/>
      </w:pPr>
      <w:r w:rsidRPr="00EF197C">
        <w:rPr>
          <w:b/>
        </w:rPr>
        <w:t>Note:</w:t>
      </w:r>
      <w:r>
        <w:t xml:space="preserve"> Explanatory text to guide user customisation is in burgundy coloured text boxes (as per this example) </w:t>
      </w:r>
      <w:r w:rsidRPr="00EF197C">
        <w:rPr>
          <w:b/>
        </w:rPr>
        <w:t>which is intended to be deleted</w:t>
      </w:r>
      <w:r>
        <w:t xml:space="preserve"> after Users have finished compiling their own Customised Strategy.</w:t>
      </w:r>
    </w:p>
    <w:p w14:paraId="1DAF73AD" w14:textId="77777777" w:rsidR="0066283B" w:rsidRDefault="0066283B" w:rsidP="002342BA">
      <w:pPr>
        <w:pStyle w:val="SLSCUserGuide"/>
      </w:pPr>
      <w:r>
        <w:rPr>
          <w:b/>
        </w:rPr>
        <w:br/>
      </w:r>
      <w:r>
        <w:t>This Model Public Lighting Strategy document has been compiled and formatted in Microsoft Word V16.  Formatting is very important to facilitate comprehension of a necessarily complex and comprehensive subject so we recommend that Microsoft Word 2016 or later is used.</w:t>
      </w:r>
    </w:p>
    <w:p w14:paraId="6EF56E24" w14:textId="77777777" w:rsidR="0066283B" w:rsidRPr="004A4D02" w:rsidRDefault="0066283B" w:rsidP="0066283B">
      <w:pPr>
        <w:pStyle w:val="SLSCSub-Heading"/>
        <w:spacing w:before="0"/>
        <w:ind w:left="792"/>
        <w:rPr>
          <w:rFonts w:asciiTheme="minorHAnsi" w:hAnsiTheme="minorHAnsi" w:cstheme="minorHAnsi"/>
          <w:color w:val="2E74B5" w:themeColor="accent5" w:themeShade="BF"/>
          <w:sz w:val="24"/>
          <w:szCs w:val="24"/>
        </w:rPr>
      </w:pPr>
    </w:p>
    <w:p w14:paraId="588F410E" w14:textId="3330DBBC" w:rsidR="0066283B" w:rsidRPr="002342BA" w:rsidRDefault="002342BA" w:rsidP="002342BA">
      <w:pPr>
        <w:pStyle w:val="SLSCSub-Heading"/>
        <w:spacing w:before="0"/>
        <w:rPr>
          <w:rFonts w:asciiTheme="minorHAnsi" w:hAnsiTheme="minorHAnsi" w:cstheme="minorHAnsi"/>
          <w:bCs w:val="0"/>
          <w:color w:val="2E74B5" w:themeColor="accent5" w:themeShade="BF"/>
        </w:rPr>
      </w:pPr>
      <w:r w:rsidRPr="002342BA">
        <w:rPr>
          <w:rFonts w:asciiTheme="minorHAnsi" w:hAnsiTheme="minorHAnsi" w:cstheme="minorHAnsi"/>
          <w:bCs w:val="0"/>
          <w:color w:val="2E74B5" w:themeColor="accent5" w:themeShade="BF"/>
        </w:rPr>
        <w:t>1.4</w:t>
      </w:r>
      <w:r w:rsidRPr="002342BA">
        <w:rPr>
          <w:rFonts w:asciiTheme="minorHAnsi" w:hAnsiTheme="minorHAnsi" w:cstheme="minorHAnsi"/>
          <w:bCs w:val="0"/>
          <w:color w:val="2E74B5" w:themeColor="accent5" w:themeShade="BF"/>
        </w:rPr>
        <w:tab/>
      </w:r>
      <w:r w:rsidR="0066283B" w:rsidRPr="002342BA">
        <w:rPr>
          <w:rFonts w:asciiTheme="minorHAnsi" w:hAnsiTheme="minorHAnsi" w:cstheme="minorHAnsi"/>
          <w:bCs w:val="0"/>
          <w:color w:val="2E74B5" w:themeColor="accent5" w:themeShade="BF"/>
        </w:rPr>
        <w:t>User Customised Strategy - Source Acknowledgement</w:t>
      </w:r>
    </w:p>
    <w:p w14:paraId="0ABF982C" w14:textId="77777777" w:rsidR="0066283B" w:rsidRPr="00F95A8B" w:rsidRDefault="0066283B" w:rsidP="00F8087F">
      <w:r w:rsidRPr="00F95A8B">
        <w:t xml:space="preserve">This IPWEA model strategy is free-issued publicly in editable Word document format to allow for ease of customisation and general user convenience.  Updated versions will be issued in future by IPWEA, as and when required on the </w:t>
      </w:r>
      <w:hyperlink r:id="rId12" w:history="1">
        <w:r w:rsidRPr="00F95A8B">
          <w:rPr>
            <w:rStyle w:val="Hyperlink"/>
            <w:rFonts w:cstheme="minorHAnsi"/>
            <w:sz w:val="24"/>
          </w:rPr>
          <w:t>SLSC Website</w:t>
        </w:r>
      </w:hyperlink>
      <w:r w:rsidRPr="00F95A8B">
        <w:t xml:space="preserve">.  When undertaking the compilation of a Customised Strategy, Users should ensure that they are using the most current model strategy version. </w:t>
      </w:r>
    </w:p>
    <w:p w14:paraId="733D7A8A" w14:textId="77777777" w:rsidR="0066283B" w:rsidRPr="00F95A8B" w:rsidRDefault="0066283B" w:rsidP="00F8087F">
      <w:r w:rsidRPr="00F95A8B">
        <w:t xml:space="preserve">When compiling a customised strategy IPWEA requests that: </w:t>
      </w:r>
    </w:p>
    <w:p w14:paraId="189306EE" w14:textId="77777777" w:rsidR="0066283B" w:rsidRPr="00F95A8B" w:rsidRDefault="0066283B" w:rsidP="00F8087F">
      <w:pPr>
        <w:pStyle w:val="ListParagraph"/>
        <w:numPr>
          <w:ilvl w:val="0"/>
          <w:numId w:val="28"/>
        </w:numPr>
        <w:spacing w:after="120"/>
        <w:ind w:left="714" w:hanging="357"/>
        <w:contextualSpacing w:val="0"/>
      </w:pPr>
      <w:r w:rsidRPr="00F95A8B">
        <w:t>Users maintain the completeness and structural integrity of the Model Strategy document and customise only the user selectable options.  Users should acknowledge the source of their Customised Strategy e.g. “Based on IPWEA Model Public Lighting Strategy Version 1.0 (or later if available)”;</w:t>
      </w:r>
    </w:p>
    <w:p w14:paraId="5B7DA99B" w14:textId="77777777" w:rsidR="0066283B" w:rsidRPr="00F95A8B" w:rsidRDefault="0066283B" w:rsidP="00F8087F">
      <w:pPr>
        <w:pStyle w:val="ListParagraph"/>
        <w:numPr>
          <w:ilvl w:val="0"/>
          <w:numId w:val="28"/>
        </w:numPr>
        <w:spacing w:after="120"/>
        <w:ind w:left="714" w:hanging="357"/>
        <w:contextualSpacing w:val="0"/>
      </w:pPr>
      <w:r w:rsidRPr="00F95A8B">
        <w:t xml:space="preserve">If the Model Strategy is materially altered, Users must not state or imply that the document is based wholly on the IPWEA Model Public Lighting Strategy.  </w:t>
      </w:r>
      <w:r w:rsidRPr="00F8087F">
        <w:rPr>
          <w:b/>
          <w:i/>
        </w:rPr>
        <w:t xml:space="preserve">Users must </w:t>
      </w:r>
      <w:r w:rsidRPr="00F8087F">
        <w:rPr>
          <w:b/>
          <w:i/>
        </w:rPr>
        <w:lastRenderedPageBreak/>
        <w:t>clearly indicate which part of the Model Strategy has been materially altered</w:t>
      </w:r>
      <w:r w:rsidRPr="00F95A8B">
        <w:t>.  Ideally IPWEA should be notified so that if the material change is one which would benefit the industry, it could be included in the next version of the Model Strategy; and</w:t>
      </w:r>
    </w:p>
    <w:p w14:paraId="7EE094A5" w14:textId="4AC7675A" w:rsidR="0066283B" w:rsidRPr="00F95A8B" w:rsidRDefault="0066283B" w:rsidP="00F8087F">
      <w:pPr>
        <w:pStyle w:val="ListParagraph"/>
        <w:numPr>
          <w:ilvl w:val="0"/>
          <w:numId w:val="28"/>
        </w:numPr>
        <w:spacing w:after="120"/>
        <w:ind w:left="714" w:hanging="357"/>
        <w:contextualSpacing w:val="0"/>
      </w:pPr>
      <w:r w:rsidRPr="00F95A8B">
        <w:t>Any excerpts of sections of the Model Strategy should acknowledge IPWEA as the source.</w:t>
      </w:r>
      <w:r w:rsidR="002342BA">
        <w:br/>
      </w:r>
    </w:p>
    <w:p w14:paraId="08B36905" w14:textId="2694E492" w:rsidR="0066283B" w:rsidRPr="002342BA" w:rsidRDefault="002342BA" w:rsidP="002342BA">
      <w:pPr>
        <w:pStyle w:val="SLSCSub-Heading"/>
        <w:spacing w:before="0"/>
        <w:rPr>
          <w:rFonts w:asciiTheme="minorHAnsi" w:hAnsiTheme="minorHAnsi" w:cstheme="minorHAnsi"/>
          <w:bCs w:val="0"/>
          <w:color w:val="2E74B5" w:themeColor="accent5" w:themeShade="BF"/>
        </w:rPr>
      </w:pPr>
      <w:r>
        <w:rPr>
          <w:rFonts w:asciiTheme="minorHAnsi" w:hAnsiTheme="minorHAnsi" w:cstheme="minorHAnsi"/>
          <w:bCs w:val="0"/>
          <w:color w:val="2E74B5" w:themeColor="accent5" w:themeShade="BF"/>
        </w:rPr>
        <w:t>1.5</w:t>
      </w:r>
      <w:r>
        <w:rPr>
          <w:rFonts w:asciiTheme="minorHAnsi" w:hAnsiTheme="minorHAnsi" w:cstheme="minorHAnsi"/>
          <w:bCs w:val="0"/>
          <w:color w:val="2E74B5" w:themeColor="accent5" w:themeShade="BF"/>
        </w:rPr>
        <w:tab/>
      </w:r>
      <w:r w:rsidR="0066283B" w:rsidRPr="002342BA">
        <w:rPr>
          <w:rFonts w:asciiTheme="minorHAnsi" w:hAnsiTheme="minorHAnsi" w:cstheme="minorHAnsi"/>
          <w:bCs w:val="0"/>
          <w:color w:val="2E74B5" w:themeColor="accent5" w:themeShade="BF"/>
        </w:rPr>
        <w:t>Disclaimer</w:t>
      </w:r>
    </w:p>
    <w:p w14:paraId="65D087A8" w14:textId="77777777" w:rsidR="0066283B" w:rsidRPr="00F95A8B" w:rsidRDefault="0066283B" w:rsidP="00F8087F">
      <w:r w:rsidRPr="00F95A8B">
        <w:t xml:space="preserve">Although the information in this publication is believed to be correct at the time of printing, the Institute of Public Works Engineering Australasia (IPWEA), and its agents, contractors, directors, employees, subcontractors and officers, do not accept any contractual, tortious or other form of liability (including in negligence) arising from the information contained herein, to the extent permitted by law. The information included in this publication is intended as a general guide only, and is not tailored to your needs and circumstances. People using the information contained herein should apply, and rely upon, their own skills and judgement to the particular lighting installation they are considering, and seek appropriate professional lighting design and engineering advice as needed. </w:t>
      </w:r>
    </w:p>
    <w:p w14:paraId="0BF123A2" w14:textId="77777777" w:rsidR="0066283B" w:rsidRPr="00F95A8B" w:rsidRDefault="0066283B" w:rsidP="00F8087F">
      <w:r w:rsidRPr="00F95A8B">
        <w:t>This document is not a substitute for specialist, professional advice.</w:t>
      </w:r>
      <w:r>
        <w:br/>
      </w:r>
    </w:p>
    <w:p w14:paraId="3CF0AB09" w14:textId="79E888C2" w:rsidR="0066283B" w:rsidRPr="002342BA" w:rsidRDefault="002342BA" w:rsidP="002342BA">
      <w:pPr>
        <w:pStyle w:val="SLSCSub-Heading"/>
        <w:spacing w:before="0"/>
        <w:rPr>
          <w:rFonts w:asciiTheme="minorHAnsi" w:hAnsiTheme="minorHAnsi" w:cstheme="minorHAnsi"/>
          <w:bCs w:val="0"/>
          <w:color w:val="2E74B5" w:themeColor="accent5" w:themeShade="BF"/>
        </w:rPr>
      </w:pPr>
      <w:r>
        <w:rPr>
          <w:rFonts w:asciiTheme="minorHAnsi" w:hAnsiTheme="minorHAnsi" w:cstheme="minorHAnsi"/>
          <w:bCs w:val="0"/>
          <w:color w:val="2E74B5" w:themeColor="accent5" w:themeShade="BF"/>
        </w:rPr>
        <w:t>1.6</w:t>
      </w:r>
      <w:r>
        <w:rPr>
          <w:rFonts w:asciiTheme="minorHAnsi" w:hAnsiTheme="minorHAnsi" w:cstheme="minorHAnsi"/>
          <w:bCs w:val="0"/>
          <w:color w:val="2E74B5" w:themeColor="accent5" w:themeShade="BF"/>
        </w:rPr>
        <w:tab/>
      </w:r>
      <w:r w:rsidR="0066283B" w:rsidRPr="002342BA">
        <w:rPr>
          <w:rFonts w:asciiTheme="minorHAnsi" w:hAnsiTheme="minorHAnsi" w:cstheme="minorHAnsi"/>
          <w:bCs w:val="0"/>
          <w:color w:val="2E74B5" w:themeColor="accent5" w:themeShade="BF"/>
        </w:rPr>
        <w:t>Document Information</w:t>
      </w:r>
    </w:p>
    <w:p w14:paraId="77DE400C" w14:textId="5B780C6B" w:rsidR="0066283B" w:rsidRPr="00F95A8B" w:rsidRDefault="0066283B" w:rsidP="00F8087F">
      <w:r w:rsidRPr="00F95A8B">
        <w:t xml:space="preserve">Version 1.0 </w:t>
      </w:r>
      <w:r>
        <w:t>August 2020</w:t>
      </w:r>
      <w:r w:rsidR="002342BA">
        <w:t>.</w:t>
      </w:r>
    </w:p>
    <w:p w14:paraId="244C0D03" w14:textId="77777777" w:rsidR="0066283B" w:rsidRPr="00386960" w:rsidRDefault="0066283B" w:rsidP="00F8087F">
      <w:pPr>
        <w:rPr>
          <w:rFonts w:asciiTheme="majorHAnsi" w:hAnsiTheme="majorHAnsi" w:cstheme="majorHAnsi"/>
        </w:rPr>
      </w:pPr>
      <w:r w:rsidRPr="00F95A8B">
        <w:t xml:space="preserve">This work is licensed under the Creative Commons Attribution 3.0 Australia Licence. To view a copy of this license, visit the </w:t>
      </w:r>
      <w:hyperlink r:id="rId13" w:history="1">
        <w:r w:rsidRPr="00F95A8B">
          <w:rPr>
            <w:rStyle w:val="Hyperlink"/>
            <w:rFonts w:cstheme="minorHAnsi"/>
            <w:sz w:val="24"/>
          </w:rPr>
          <w:t>creative commons website</w:t>
        </w:r>
      </w:hyperlink>
      <w:r w:rsidRPr="00386960">
        <w:rPr>
          <w:rFonts w:asciiTheme="majorHAnsi" w:hAnsiTheme="majorHAnsi" w:cstheme="majorHAnsi"/>
        </w:rPr>
        <w:t>.</w:t>
      </w:r>
    </w:p>
    <w:p w14:paraId="149C0149" w14:textId="77777777" w:rsidR="0066283B" w:rsidRPr="00F95A8B" w:rsidRDefault="0066283B" w:rsidP="00F8087F">
      <w:r w:rsidRPr="00F95A8B">
        <w:t xml:space="preserve">The Institute of Public Works Engineering Australasia (IPWEA) through its Street Lighting and Smart Controls (SLSC) Programme asserts the right to be recognised as author of the original material in the following manner: </w:t>
      </w:r>
    </w:p>
    <w:p w14:paraId="3FEA1527" w14:textId="77777777" w:rsidR="0066283B" w:rsidRDefault="0066283B" w:rsidP="002342BA">
      <w:pPr>
        <w:pStyle w:val="SLSCBodyText"/>
      </w:pPr>
      <w:r w:rsidRPr="00863B6D">
        <w:rPr>
          <w:rFonts w:ascii="Georgia" w:eastAsia="Cambria" w:hAnsi="Georgia"/>
          <w:noProof/>
          <w:lang w:val="en-AU" w:eastAsia="en-AU"/>
        </w:rPr>
        <w:drawing>
          <wp:inline distT="0" distB="0" distL="0" distR="0" wp14:anchorId="39C79721" wp14:editId="38FD9C57">
            <wp:extent cx="1746885" cy="328295"/>
            <wp:effectExtent l="0" t="0" r="5715" b="1905"/>
            <wp:docPr id="13" name="Picture 4" title="Creative Commons Licensing - By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6885" cy="328295"/>
                    </a:xfrm>
                    <a:prstGeom prst="rect">
                      <a:avLst/>
                    </a:prstGeom>
                    <a:noFill/>
                    <a:ln>
                      <a:noFill/>
                    </a:ln>
                  </pic:spPr>
                </pic:pic>
              </a:graphicData>
            </a:graphic>
          </wp:inline>
        </w:drawing>
      </w:r>
    </w:p>
    <w:p w14:paraId="123A4586" w14:textId="77777777" w:rsidR="0066283B" w:rsidRDefault="0066283B" w:rsidP="00F8087F">
      <w:r>
        <w:t>© IPWEA (SLSC Programme) 2020</w:t>
      </w:r>
    </w:p>
    <w:p w14:paraId="4FBB1E10" w14:textId="045144C3" w:rsidR="002342BA" w:rsidRDefault="002342BA" w:rsidP="002342BA">
      <w:pPr>
        <w:pStyle w:val="SLSCHeading"/>
      </w:pPr>
      <w:bookmarkStart w:id="4" w:name="_Toc488059017"/>
      <w:r>
        <w:lastRenderedPageBreak/>
        <w:t xml:space="preserve">2 </w:t>
      </w:r>
      <w:r w:rsidRPr="002342BA">
        <w:rPr>
          <w:color w:val="A6A6A6" w:themeColor="background1" w:themeShade="A6"/>
        </w:rPr>
        <w:t>|</w:t>
      </w:r>
      <w:r>
        <w:t xml:space="preserve"> </w:t>
      </w:r>
      <w:bookmarkEnd w:id="4"/>
      <w:r w:rsidR="0081094F">
        <w:t>Lighting Strategy</w:t>
      </w:r>
    </w:p>
    <w:p w14:paraId="17C53AC6" w14:textId="77777777" w:rsidR="0066283B" w:rsidRDefault="0066283B" w:rsidP="0066283B">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 xml:space="preserve">2.1 </w:t>
      </w:r>
      <w:r>
        <w:rPr>
          <w:rFonts w:asciiTheme="minorHAnsi" w:eastAsia="Times New Roman" w:hAnsiTheme="minorHAnsi" w:cstheme="minorHAnsi"/>
          <w:color w:val="2E74B5" w:themeColor="accent5" w:themeShade="BF"/>
          <w:lang w:val="en-GB"/>
        </w:rPr>
        <w:tab/>
        <w:t>Scope</w:t>
      </w:r>
    </w:p>
    <w:p w14:paraId="046C8783" w14:textId="77777777" w:rsidR="0066283B" w:rsidRPr="004A4D02" w:rsidRDefault="0066283B" w:rsidP="00F8087F">
      <w:pPr>
        <w:rPr>
          <w:b/>
          <w:bCs/>
          <w:lang w:val="en-GB"/>
        </w:rPr>
      </w:pPr>
      <w:r w:rsidRPr="004A4D02">
        <w:rPr>
          <w:lang w:val="en-GB"/>
        </w:rPr>
        <w:t xml:space="preserve">This strategy is intended to apply to all streets and public areas within </w:t>
      </w:r>
      <w:r w:rsidRPr="00F8087F">
        <w:rPr>
          <w:b/>
          <w:bCs/>
          <w:color w:val="00B0F0"/>
          <w:lang w:val="en-GB"/>
        </w:rPr>
        <w:t>[Insert organisation name]</w:t>
      </w:r>
      <w:r w:rsidRPr="00095BF9">
        <w:rPr>
          <w:color w:val="00B0F0"/>
          <w:lang w:val="en-GB"/>
        </w:rPr>
        <w:t xml:space="preserve"> </w:t>
      </w:r>
      <w:r w:rsidRPr="004A4D02">
        <w:rPr>
          <w:lang w:val="en-GB"/>
        </w:rPr>
        <w:t xml:space="preserve">that are under </w:t>
      </w:r>
      <w:r>
        <w:rPr>
          <w:lang w:val="en-GB"/>
        </w:rPr>
        <w:t>its</w:t>
      </w:r>
      <w:r w:rsidRPr="004A4D02">
        <w:rPr>
          <w:lang w:val="en-GB"/>
        </w:rPr>
        <w:t xml:space="preserve"> control</w:t>
      </w:r>
      <w:r>
        <w:rPr>
          <w:lang w:val="en-GB"/>
        </w:rPr>
        <w:t xml:space="preserve"> or for which it is the responsible public authority or road authority</w:t>
      </w:r>
      <w:r w:rsidRPr="004A4D02">
        <w:rPr>
          <w:lang w:val="en-GB"/>
        </w:rPr>
        <w:t>.</w:t>
      </w:r>
    </w:p>
    <w:p w14:paraId="52976E4D" w14:textId="3B793F69" w:rsidR="0066283B" w:rsidRPr="004A4D02" w:rsidRDefault="0066283B" w:rsidP="00F8087F">
      <w:pPr>
        <w:rPr>
          <w:b/>
          <w:bCs/>
          <w:lang w:val="en-GB"/>
        </w:rPr>
      </w:pPr>
      <w:r w:rsidRPr="004A4D02">
        <w:rPr>
          <w:lang w:val="en-GB"/>
        </w:rPr>
        <w:t xml:space="preserve">This strategy does not deal with the requirements </w:t>
      </w:r>
      <w:r>
        <w:rPr>
          <w:lang w:val="en-GB"/>
        </w:rPr>
        <w:t xml:space="preserve">of lighting </w:t>
      </w:r>
      <w:r w:rsidRPr="004A4D02">
        <w:rPr>
          <w:lang w:val="en-GB"/>
        </w:rPr>
        <w:t xml:space="preserve">for wayfinding, </w:t>
      </w:r>
      <w:r w:rsidR="00002385">
        <w:rPr>
          <w:lang w:val="en-GB"/>
        </w:rPr>
        <w:t xml:space="preserve">security lighting, </w:t>
      </w:r>
      <w:r w:rsidRPr="004A4D02">
        <w:rPr>
          <w:lang w:val="en-GB"/>
        </w:rPr>
        <w:t xml:space="preserve">advertising, illuminated signs, decorative, façade, tree, creative or dynamic type lighting that </w:t>
      </w:r>
      <w:r w:rsidR="005F2185">
        <w:rPr>
          <w:lang w:val="en-GB"/>
        </w:rPr>
        <w:t xml:space="preserve">may </w:t>
      </w:r>
      <w:r w:rsidRPr="004A4D02">
        <w:rPr>
          <w:lang w:val="en-GB"/>
        </w:rPr>
        <w:t xml:space="preserve">also be present in the public domain. </w:t>
      </w:r>
      <w:r>
        <w:rPr>
          <w:lang w:val="en-GB"/>
        </w:rPr>
        <w:t>It is, however, expected</w:t>
      </w:r>
      <w:r w:rsidRPr="004A4D02">
        <w:rPr>
          <w:lang w:val="en-GB"/>
        </w:rPr>
        <w:t xml:space="preserve"> that these types of lighting </w:t>
      </w:r>
      <w:r w:rsidR="005F2185">
        <w:rPr>
          <w:lang w:val="en-GB"/>
        </w:rPr>
        <w:t xml:space="preserve">assets </w:t>
      </w:r>
      <w:r w:rsidRPr="004A4D02">
        <w:rPr>
          <w:lang w:val="en-GB"/>
        </w:rPr>
        <w:t>should be designed</w:t>
      </w:r>
      <w:r w:rsidR="00002385">
        <w:rPr>
          <w:lang w:val="en-GB"/>
        </w:rPr>
        <w:t>,</w:t>
      </w:r>
      <w:r w:rsidRPr="004A4D02">
        <w:rPr>
          <w:lang w:val="en-GB"/>
        </w:rPr>
        <w:t xml:space="preserve"> installed</w:t>
      </w:r>
      <w:r w:rsidR="00002385">
        <w:rPr>
          <w:lang w:val="en-GB"/>
        </w:rPr>
        <w:t xml:space="preserve"> and operated</w:t>
      </w:r>
      <w:r w:rsidRPr="004A4D02">
        <w:rPr>
          <w:lang w:val="en-GB"/>
        </w:rPr>
        <w:t xml:space="preserve"> so as not to impact on the effectiveness of public lighting infrastructure</w:t>
      </w:r>
      <w:r>
        <w:rPr>
          <w:lang w:val="en-GB"/>
        </w:rPr>
        <w:t>.</w:t>
      </w:r>
    </w:p>
    <w:p w14:paraId="166F6547" w14:textId="77777777" w:rsidR="0066283B" w:rsidRDefault="0066283B" w:rsidP="00F8087F">
      <w:pPr>
        <w:rPr>
          <w:b/>
          <w:bCs/>
          <w:lang w:val="en-GB"/>
        </w:rPr>
      </w:pPr>
    </w:p>
    <w:p w14:paraId="4A8D1E72" w14:textId="74914A7E" w:rsidR="0066283B" w:rsidRPr="004A4D02" w:rsidRDefault="0066283B" w:rsidP="0066283B">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2.2</w:t>
      </w:r>
      <w:r>
        <w:rPr>
          <w:rFonts w:asciiTheme="minorHAnsi" w:eastAsia="Times New Roman" w:hAnsiTheme="minorHAnsi" w:cstheme="minorHAnsi"/>
          <w:color w:val="2E74B5" w:themeColor="accent5" w:themeShade="BF"/>
          <w:lang w:val="en-GB"/>
        </w:rPr>
        <w:tab/>
      </w:r>
      <w:r w:rsidRPr="004A4D02">
        <w:rPr>
          <w:rFonts w:asciiTheme="minorHAnsi" w:eastAsia="Times New Roman" w:hAnsiTheme="minorHAnsi" w:cstheme="minorHAnsi"/>
          <w:color w:val="2E74B5" w:themeColor="accent5" w:themeShade="BF"/>
          <w:lang w:val="en-GB"/>
        </w:rPr>
        <w:t xml:space="preserve">Existing </w:t>
      </w:r>
      <w:r w:rsidR="003261AA">
        <w:rPr>
          <w:rFonts w:asciiTheme="minorHAnsi" w:eastAsia="Times New Roman" w:hAnsiTheme="minorHAnsi" w:cstheme="minorHAnsi"/>
          <w:color w:val="2E74B5" w:themeColor="accent5" w:themeShade="BF"/>
          <w:lang w:val="en-GB"/>
        </w:rPr>
        <w:t xml:space="preserve">Lighting </w:t>
      </w:r>
      <w:r>
        <w:rPr>
          <w:rFonts w:asciiTheme="minorHAnsi" w:eastAsia="Times New Roman" w:hAnsiTheme="minorHAnsi" w:cstheme="minorHAnsi"/>
          <w:color w:val="2E74B5" w:themeColor="accent5" w:themeShade="BF"/>
          <w:lang w:val="en-GB"/>
        </w:rPr>
        <w:t>Portfolio</w:t>
      </w:r>
    </w:p>
    <w:p w14:paraId="22D5EA76" w14:textId="77777777" w:rsidR="0066283B" w:rsidRDefault="0066283B" w:rsidP="00F8087F">
      <w:pPr>
        <w:rPr>
          <w:b/>
          <w:bCs/>
          <w:lang w:val="en-GB"/>
        </w:rPr>
      </w:pPr>
      <w:r w:rsidRPr="004A4D02">
        <w:rPr>
          <w:lang w:val="en-GB"/>
        </w:rPr>
        <w:t xml:space="preserve">There are approximately </w:t>
      </w:r>
      <w:r w:rsidRPr="00F8087F">
        <w:rPr>
          <w:b/>
          <w:bCs/>
          <w:color w:val="00B0F0"/>
          <w:lang w:val="en-GB"/>
        </w:rPr>
        <w:t>[Insert total number of lights]</w:t>
      </w:r>
      <w:r w:rsidRPr="00F8087F">
        <w:rPr>
          <w:b/>
          <w:bCs/>
          <w:lang w:val="en-GB"/>
        </w:rPr>
        <w:t xml:space="preserve"> </w:t>
      </w:r>
      <w:r w:rsidRPr="004A4D02">
        <w:rPr>
          <w:lang w:val="en-GB"/>
        </w:rPr>
        <w:t xml:space="preserve">lights </w:t>
      </w:r>
      <w:r>
        <w:rPr>
          <w:lang w:val="en-GB"/>
        </w:rPr>
        <w:t xml:space="preserve">encompassed by this strategy including </w:t>
      </w:r>
      <w:r w:rsidRPr="00F8087F">
        <w:rPr>
          <w:b/>
          <w:bCs/>
          <w:color w:val="00B0F0"/>
          <w:lang w:val="en-GB"/>
        </w:rPr>
        <w:t>[Insert number of lights]</w:t>
      </w:r>
      <w:r>
        <w:rPr>
          <w:lang w:val="en-GB"/>
        </w:rPr>
        <w:t xml:space="preserve"> directly managed by the organisation and</w:t>
      </w:r>
      <w:r w:rsidRPr="00F8087F">
        <w:rPr>
          <w:b/>
          <w:bCs/>
          <w:lang w:val="en-GB"/>
        </w:rPr>
        <w:t xml:space="preserve"> </w:t>
      </w:r>
      <w:r w:rsidRPr="00F8087F">
        <w:rPr>
          <w:b/>
          <w:bCs/>
          <w:color w:val="00B0F0"/>
          <w:lang w:val="en-GB"/>
        </w:rPr>
        <w:t>[Insert number of lights]</w:t>
      </w:r>
      <w:r w:rsidRPr="00F8087F">
        <w:rPr>
          <w:b/>
          <w:bCs/>
          <w:lang w:val="en-GB"/>
        </w:rPr>
        <w:t xml:space="preserve"> </w:t>
      </w:r>
      <w:r>
        <w:rPr>
          <w:lang w:val="en-GB"/>
        </w:rPr>
        <w:t xml:space="preserve">owned and managed by </w:t>
      </w:r>
      <w:r w:rsidRPr="00F8087F">
        <w:rPr>
          <w:b/>
          <w:bCs/>
          <w:color w:val="00B0F0"/>
          <w:lang w:val="en-GB"/>
        </w:rPr>
        <w:t>[Insert name of electricity distributor or other third party</w:t>
      </w:r>
      <w:r>
        <w:rPr>
          <w:color w:val="00B0F0"/>
          <w:lang w:val="en-GB"/>
        </w:rPr>
        <w:t>]</w:t>
      </w:r>
      <w:r>
        <w:rPr>
          <w:lang w:val="en-GB"/>
        </w:rPr>
        <w:t xml:space="preserve"> on behalf of the organisation.</w:t>
      </w:r>
    </w:p>
    <w:p w14:paraId="03906BB1" w14:textId="77777777" w:rsidR="0066283B" w:rsidRDefault="0066283B" w:rsidP="00F8087F">
      <w:pPr>
        <w:rPr>
          <w:b/>
          <w:bCs/>
          <w:lang w:val="en-GB"/>
        </w:rPr>
      </w:pPr>
      <w:r>
        <w:rPr>
          <w:lang w:val="en-GB"/>
        </w:rPr>
        <w:t xml:space="preserve">A detailed inventory of these lights is managed by </w:t>
      </w:r>
      <w:r w:rsidRPr="00F8087F">
        <w:rPr>
          <w:b/>
          <w:bCs/>
          <w:color w:val="00B0F0"/>
          <w:lang w:val="en-GB"/>
        </w:rPr>
        <w:t>[Insert job title of person responsible within the organisation]</w:t>
      </w:r>
      <w:r w:rsidRPr="00F8087F">
        <w:rPr>
          <w:lang w:val="en-GB"/>
        </w:rPr>
        <w:t>.</w:t>
      </w:r>
      <w:r>
        <w:rPr>
          <w:lang w:val="en-GB"/>
        </w:rPr>
        <w:t xml:space="preserve"> In summary, the inventory consists of the following types of lighting:</w:t>
      </w:r>
    </w:p>
    <w:p w14:paraId="568008F7" w14:textId="77777777" w:rsidR="0066283B" w:rsidRPr="00F8087F" w:rsidRDefault="0066283B" w:rsidP="00F8087F">
      <w:pPr>
        <w:rPr>
          <w:b/>
          <w:bCs/>
          <w:color w:val="00B0F0"/>
          <w:lang w:val="en-GB"/>
        </w:rPr>
      </w:pPr>
      <w:r w:rsidRPr="00F8087F">
        <w:rPr>
          <w:b/>
          <w:bCs/>
          <w:color w:val="00B0F0"/>
          <w:lang w:val="en-GB"/>
        </w:rPr>
        <w:t>[Insert table summarising the number of each luminaire type in the inventory clearly separating out standard street lights from specialist categories of decorative lighting and floodlighting that may require special attention. Example table shown below for guidance.]</w:t>
      </w:r>
      <w:r w:rsidRPr="00F8087F">
        <w:rPr>
          <w:b/>
          <w:bCs/>
          <w:color w:val="00B0F0"/>
          <w:lang w:val="en-GB"/>
        </w:rPr>
        <w:br/>
      </w:r>
    </w:p>
    <w:p w14:paraId="72B825D1" w14:textId="77777777" w:rsidR="007F735B" w:rsidRDefault="007F735B">
      <w:pPr>
        <w:rPr>
          <w:rFonts w:ascii="Calibri" w:eastAsia="Times New Roman" w:hAnsi="Calibri" w:cs="Calibri"/>
          <w:b/>
          <w:bCs/>
          <w:sz w:val="28"/>
          <w:szCs w:val="28"/>
        </w:rPr>
      </w:pPr>
      <w:r>
        <w:rPr>
          <w:rFonts w:eastAsia="Times New Roman"/>
        </w:rPr>
        <w:br w:type="page"/>
      </w:r>
    </w:p>
    <w:p w14:paraId="08E4D742" w14:textId="7700BF4F" w:rsidR="0066283B" w:rsidRPr="005F0CD6" w:rsidRDefault="0066283B" w:rsidP="0066283B">
      <w:pPr>
        <w:pStyle w:val="SLSCSub-Heading"/>
        <w:spacing w:before="0"/>
        <w:rPr>
          <w:rFonts w:ascii="Calibri Light" w:hAnsi="Calibri Light" w:cs="Calibri Light"/>
          <w:b w:val="0"/>
          <w:bCs w:val="0"/>
          <w:color w:val="auto"/>
          <w:sz w:val="22"/>
          <w:szCs w:val="22"/>
          <w:lang w:val="en-GB"/>
        </w:rPr>
      </w:pPr>
      <w:r w:rsidRPr="00D73AF2">
        <w:rPr>
          <w:rFonts w:eastAsia="Times New Roman"/>
          <w:color w:val="auto"/>
        </w:rPr>
        <w:lastRenderedPageBreak/>
        <w:t>Table</w:t>
      </w:r>
      <w:r>
        <w:rPr>
          <w:rFonts w:eastAsia="Times New Roman"/>
          <w:color w:val="auto"/>
        </w:rPr>
        <w:t xml:space="preserve"> 1: Existing </w:t>
      </w:r>
      <w:r w:rsidRPr="00D73AF2">
        <w:rPr>
          <w:rFonts w:eastAsia="Times New Roman"/>
          <w:color w:val="auto"/>
        </w:rPr>
        <w:t xml:space="preserve">Lighting </w:t>
      </w:r>
      <w:r>
        <w:rPr>
          <w:rFonts w:eastAsia="Times New Roman"/>
          <w:color w:val="auto"/>
        </w:rPr>
        <w:t>Inventory Summary</w:t>
      </w:r>
    </w:p>
    <w:tbl>
      <w:tblPr>
        <w:tblStyle w:val="TableGrid"/>
        <w:tblW w:w="8926" w:type="dxa"/>
        <w:tblLook w:val="04A0" w:firstRow="1" w:lastRow="0" w:firstColumn="1" w:lastColumn="0" w:noHBand="0" w:noVBand="1"/>
      </w:tblPr>
      <w:tblGrid>
        <w:gridCol w:w="1540"/>
        <w:gridCol w:w="2840"/>
        <w:gridCol w:w="1309"/>
        <w:gridCol w:w="1309"/>
        <w:gridCol w:w="1928"/>
      </w:tblGrid>
      <w:tr w:rsidR="0066283B" w:rsidRPr="00735400" w14:paraId="5EAEF7D3" w14:textId="77777777" w:rsidTr="002342BA">
        <w:tc>
          <w:tcPr>
            <w:tcW w:w="1540" w:type="dxa"/>
            <w:vAlign w:val="center"/>
          </w:tcPr>
          <w:p w14:paraId="4E22A531" w14:textId="77777777" w:rsidR="0066283B" w:rsidRPr="00735400" w:rsidRDefault="0066283B" w:rsidP="0081094F">
            <w:pPr>
              <w:pStyle w:val="SLSCTableText"/>
              <w:rPr>
                <w:b/>
                <w:lang w:val="en-AU"/>
              </w:rPr>
            </w:pPr>
            <w:r w:rsidRPr="00735400">
              <w:rPr>
                <w:b/>
                <w:lang w:val="en-AU"/>
              </w:rPr>
              <w:t>Assumed Lighting Category</w:t>
            </w:r>
            <w:r w:rsidRPr="00735400">
              <w:rPr>
                <w:rStyle w:val="FootnoteReference"/>
                <w:b/>
                <w:lang w:val="en-AU"/>
              </w:rPr>
              <w:footnoteReference w:id="1"/>
            </w:r>
          </w:p>
        </w:tc>
        <w:tc>
          <w:tcPr>
            <w:tcW w:w="2840" w:type="dxa"/>
            <w:vAlign w:val="center"/>
          </w:tcPr>
          <w:p w14:paraId="222814B5" w14:textId="77777777" w:rsidR="0066283B" w:rsidRPr="00735400" w:rsidRDefault="0066283B" w:rsidP="0081094F">
            <w:pPr>
              <w:pStyle w:val="SLSCTableText"/>
              <w:rPr>
                <w:b/>
                <w:lang w:val="en-AU"/>
              </w:rPr>
            </w:pPr>
            <w:r w:rsidRPr="00735400">
              <w:rPr>
                <w:b/>
                <w:lang w:val="en-AU"/>
              </w:rPr>
              <w:t>Types of Lighting</w:t>
            </w:r>
          </w:p>
        </w:tc>
        <w:tc>
          <w:tcPr>
            <w:tcW w:w="1309" w:type="dxa"/>
            <w:vAlign w:val="center"/>
          </w:tcPr>
          <w:p w14:paraId="76AF174D" w14:textId="77777777" w:rsidR="0066283B" w:rsidRPr="00735400" w:rsidRDefault="0066283B" w:rsidP="0081094F">
            <w:pPr>
              <w:pStyle w:val="SLSCTableText"/>
              <w:rPr>
                <w:b/>
                <w:lang w:val="en-AU"/>
              </w:rPr>
            </w:pPr>
            <w:r w:rsidRPr="00735400">
              <w:rPr>
                <w:b/>
                <w:lang w:val="en-AU"/>
              </w:rPr>
              <w:t>Number of Luminaires</w:t>
            </w:r>
          </w:p>
        </w:tc>
        <w:tc>
          <w:tcPr>
            <w:tcW w:w="1309" w:type="dxa"/>
            <w:vAlign w:val="center"/>
          </w:tcPr>
          <w:p w14:paraId="361DE3FA" w14:textId="77777777" w:rsidR="0066283B" w:rsidRPr="00735400" w:rsidRDefault="0066283B" w:rsidP="0081094F">
            <w:pPr>
              <w:pStyle w:val="SLSCTableText"/>
              <w:rPr>
                <w:b/>
                <w:lang w:val="en-AU"/>
              </w:rPr>
            </w:pPr>
            <w:r w:rsidRPr="00735400">
              <w:rPr>
                <w:b/>
                <w:lang w:val="en-AU"/>
              </w:rPr>
              <w:t>% of Luminaires</w:t>
            </w:r>
          </w:p>
        </w:tc>
        <w:tc>
          <w:tcPr>
            <w:tcW w:w="1928" w:type="dxa"/>
            <w:vAlign w:val="center"/>
          </w:tcPr>
          <w:p w14:paraId="33BFC32A" w14:textId="77777777" w:rsidR="0066283B" w:rsidRPr="00735400" w:rsidRDefault="0066283B" w:rsidP="0081094F">
            <w:pPr>
              <w:pStyle w:val="SLSCTableText"/>
              <w:rPr>
                <w:b/>
                <w:lang w:val="en-AU"/>
              </w:rPr>
            </w:pPr>
            <w:r w:rsidRPr="00735400">
              <w:rPr>
                <w:b/>
                <w:lang w:val="en-AU"/>
              </w:rPr>
              <w:t>Notes</w:t>
            </w:r>
          </w:p>
        </w:tc>
      </w:tr>
      <w:tr w:rsidR="0066283B" w:rsidRPr="00735400" w14:paraId="666709DF" w14:textId="77777777" w:rsidTr="002342BA">
        <w:tc>
          <w:tcPr>
            <w:tcW w:w="1540" w:type="dxa"/>
            <w:vAlign w:val="center"/>
          </w:tcPr>
          <w:p w14:paraId="7966441F" w14:textId="77777777" w:rsidR="0066283B" w:rsidRPr="00735400" w:rsidRDefault="0066283B" w:rsidP="0081094F">
            <w:pPr>
              <w:pStyle w:val="SLSCTableText"/>
              <w:rPr>
                <w:b/>
                <w:sz w:val="20"/>
                <w:szCs w:val="20"/>
                <w:lang w:val="en-AU"/>
              </w:rPr>
            </w:pPr>
            <w:r w:rsidRPr="00735400">
              <w:rPr>
                <w:b/>
                <w:sz w:val="20"/>
                <w:szCs w:val="20"/>
                <w:lang w:val="en-AU"/>
              </w:rPr>
              <w:t>PR4/PR5/PR6 Residential Road Lighting</w:t>
            </w:r>
          </w:p>
        </w:tc>
        <w:tc>
          <w:tcPr>
            <w:tcW w:w="2840" w:type="dxa"/>
            <w:vAlign w:val="center"/>
          </w:tcPr>
          <w:p w14:paraId="63505DBC"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50W Mercury Vapour</w:t>
            </w:r>
          </w:p>
          <w:p w14:paraId="1D28D488"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80W Mercury Vapour</w:t>
            </w:r>
          </w:p>
          <w:p w14:paraId="426E3A13"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50W High Pressure Sodium</w:t>
            </w:r>
          </w:p>
          <w:p w14:paraId="19B6CE7C"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70W High Pressure Sodium</w:t>
            </w:r>
          </w:p>
          <w:p w14:paraId="151C2DE3"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32W CFL</w:t>
            </w:r>
          </w:p>
          <w:p w14:paraId="751911D6"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42W CFL</w:t>
            </w:r>
          </w:p>
          <w:p w14:paraId="5DCE3DAB"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1*40W Fluorescent</w:t>
            </w:r>
          </w:p>
          <w:p w14:paraId="4C20BDEF"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2*20W Fluorescent</w:t>
            </w:r>
          </w:p>
          <w:p w14:paraId="1F235A7C" w14:textId="328DC244"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10</w:t>
            </w:r>
            <w:r w:rsidR="00E91DBC">
              <w:rPr>
                <w:sz w:val="20"/>
                <w:szCs w:val="20"/>
                <w:lang w:val="en-AU"/>
              </w:rPr>
              <w:t xml:space="preserve"> </w:t>
            </w:r>
            <w:r w:rsidRPr="00735400">
              <w:rPr>
                <w:sz w:val="20"/>
                <w:szCs w:val="20"/>
                <w:lang w:val="en-AU"/>
              </w:rPr>
              <w:t>-</w:t>
            </w:r>
            <w:r w:rsidR="00E91DBC">
              <w:rPr>
                <w:sz w:val="20"/>
                <w:szCs w:val="20"/>
                <w:lang w:val="en-AU"/>
              </w:rPr>
              <w:t xml:space="preserve"> </w:t>
            </w:r>
            <w:r w:rsidR="003F6C85">
              <w:rPr>
                <w:sz w:val="20"/>
                <w:szCs w:val="20"/>
                <w:lang w:val="en-AU"/>
              </w:rPr>
              <w:t>4</w:t>
            </w:r>
            <w:r w:rsidRPr="00735400">
              <w:rPr>
                <w:sz w:val="20"/>
                <w:szCs w:val="20"/>
                <w:lang w:val="en-AU"/>
              </w:rPr>
              <w:t>0W LED</w:t>
            </w:r>
          </w:p>
          <w:p w14:paraId="2A5306AA" w14:textId="60E26A53" w:rsidR="0066283B" w:rsidRPr="00735400" w:rsidRDefault="00F8087F" w:rsidP="0081094F">
            <w:pPr>
              <w:pStyle w:val="SLSCTableText"/>
              <w:rPr>
                <w:sz w:val="20"/>
                <w:szCs w:val="20"/>
                <w:lang w:val="en-AU"/>
              </w:rPr>
            </w:pPr>
            <w:r>
              <w:rPr>
                <w:rStyle w:val="SLSCBLUEAction"/>
                <w:sz w:val="20"/>
                <w:szCs w:val="20"/>
              </w:rPr>
              <w:t>[</w:t>
            </w:r>
            <w:r w:rsidR="0066283B" w:rsidRPr="00735400">
              <w:rPr>
                <w:rStyle w:val="SLSCBLUEAction"/>
                <w:sz w:val="20"/>
                <w:szCs w:val="20"/>
              </w:rPr>
              <w:t>insert other lighting types as needed</w:t>
            </w:r>
            <w:r>
              <w:rPr>
                <w:rStyle w:val="SLSCBLUEAction"/>
                <w:sz w:val="20"/>
                <w:szCs w:val="20"/>
              </w:rPr>
              <w:t>]</w:t>
            </w:r>
          </w:p>
        </w:tc>
        <w:tc>
          <w:tcPr>
            <w:tcW w:w="1309" w:type="dxa"/>
            <w:vAlign w:val="center"/>
          </w:tcPr>
          <w:p w14:paraId="4E336366" w14:textId="2C6D51C6"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309" w:type="dxa"/>
            <w:vAlign w:val="center"/>
          </w:tcPr>
          <w:p w14:paraId="24793060" w14:textId="30168519"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928" w:type="dxa"/>
            <w:vAlign w:val="center"/>
          </w:tcPr>
          <w:p w14:paraId="58419110" w14:textId="47056B54"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notes on any special considerations for particular lighting types</w:t>
            </w:r>
            <w:r>
              <w:rPr>
                <w:rStyle w:val="SLSCBLUEAction"/>
                <w:sz w:val="20"/>
                <w:szCs w:val="20"/>
              </w:rPr>
              <w:t>]</w:t>
            </w:r>
          </w:p>
        </w:tc>
      </w:tr>
      <w:tr w:rsidR="0066283B" w:rsidRPr="00735400" w14:paraId="43298BB4" w14:textId="77777777" w:rsidTr="002342BA">
        <w:tc>
          <w:tcPr>
            <w:tcW w:w="1540" w:type="dxa"/>
            <w:vAlign w:val="center"/>
          </w:tcPr>
          <w:p w14:paraId="19F2A1E8" w14:textId="77777777" w:rsidR="0066283B" w:rsidRPr="00735400" w:rsidRDefault="0066283B" w:rsidP="0081094F">
            <w:pPr>
              <w:pStyle w:val="SLSCTableText"/>
              <w:rPr>
                <w:b/>
                <w:sz w:val="20"/>
                <w:szCs w:val="20"/>
                <w:lang w:val="en-AU"/>
              </w:rPr>
            </w:pPr>
            <w:r w:rsidRPr="00735400">
              <w:rPr>
                <w:b/>
                <w:sz w:val="20"/>
                <w:szCs w:val="20"/>
                <w:lang w:val="en-AU"/>
              </w:rPr>
              <w:t>PR2/PR3 Residential Road Lighting</w:t>
            </w:r>
          </w:p>
        </w:tc>
        <w:tc>
          <w:tcPr>
            <w:tcW w:w="2840" w:type="dxa"/>
            <w:vAlign w:val="center"/>
          </w:tcPr>
          <w:p w14:paraId="0C39F85B"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70W Metal Halide</w:t>
            </w:r>
          </w:p>
          <w:p w14:paraId="26F981F1"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125W Mercury Vapour</w:t>
            </w:r>
          </w:p>
          <w:p w14:paraId="4CFACDF2" w14:textId="03627B68"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20</w:t>
            </w:r>
            <w:r w:rsidR="00E91DBC">
              <w:rPr>
                <w:sz w:val="20"/>
                <w:szCs w:val="20"/>
                <w:lang w:val="en-AU"/>
              </w:rPr>
              <w:t xml:space="preserve"> </w:t>
            </w:r>
            <w:r w:rsidRPr="00735400">
              <w:rPr>
                <w:sz w:val="20"/>
                <w:szCs w:val="20"/>
                <w:lang w:val="en-AU"/>
              </w:rPr>
              <w:t>-</w:t>
            </w:r>
            <w:r w:rsidR="00E91DBC">
              <w:rPr>
                <w:sz w:val="20"/>
                <w:szCs w:val="20"/>
                <w:lang w:val="en-AU"/>
              </w:rPr>
              <w:t xml:space="preserve"> </w:t>
            </w:r>
            <w:r w:rsidR="003F6C85">
              <w:rPr>
                <w:sz w:val="20"/>
                <w:szCs w:val="20"/>
                <w:lang w:val="en-AU"/>
              </w:rPr>
              <w:t>4</w:t>
            </w:r>
            <w:r w:rsidRPr="00735400">
              <w:rPr>
                <w:sz w:val="20"/>
                <w:szCs w:val="20"/>
                <w:lang w:val="en-AU"/>
              </w:rPr>
              <w:t>0W LED</w:t>
            </w:r>
          </w:p>
          <w:p w14:paraId="4CBB9D1F" w14:textId="009C5AFE" w:rsidR="0066283B" w:rsidRPr="00735400" w:rsidRDefault="00F8087F" w:rsidP="0081094F">
            <w:pPr>
              <w:pStyle w:val="SLSCTableText"/>
              <w:rPr>
                <w:sz w:val="20"/>
                <w:szCs w:val="20"/>
                <w:lang w:val="en-AU"/>
              </w:rPr>
            </w:pPr>
            <w:r>
              <w:rPr>
                <w:rStyle w:val="SLSCBLUEAction"/>
                <w:sz w:val="20"/>
                <w:szCs w:val="20"/>
              </w:rPr>
              <w:t>[</w:t>
            </w:r>
            <w:r w:rsidR="0066283B" w:rsidRPr="00735400">
              <w:rPr>
                <w:rStyle w:val="SLSCBLUEAction"/>
                <w:sz w:val="20"/>
                <w:szCs w:val="20"/>
              </w:rPr>
              <w:t>insert other lighting types as needed</w:t>
            </w:r>
            <w:r>
              <w:rPr>
                <w:rStyle w:val="SLSCBLUEAction"/>
                <w:sz w:val="20"/>
                <w:szCs w:val="20"/>
              </w:rPr>
              <w:t>]</w:t>
            </w:r>
          </w:p>
        </w:tc>
        <w:tc>
          <w:tcPr>
            <w:tcW w:w="1309" w:type="dxa"/>
            <w:vAlign w:val="center"/>
          </w:tcPr>
          <w:p w14:paraId="548790CB" w14:textId="1A2B6945"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309" w:type="dxa"/>
            <w:vAlign w:val="center"/>
          </w:tcPr>
          <w:p w14:paraId="6FCA901D" w14:textId="17E5A2F5"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928" w:type="dxa"/>
            <w:vAlign w:val="center"/>
          </w:tcPr>
          <w:p w14:paraId="4907969B" w14:textId="4EA20D24"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notes on any special considerations for particular lighting types</w:t>
            </w:r>
            <w:r>
              <w:rPr>
                <w:rStyle w:val="SLSCBLUEAction"/>
                <w:sz w:val="20"/>
                <w:szCs w:val="20"/>
              </w:rPr>
              <w:t>]</w:t>
            </w:r>
          </w:p>
        </w:tc>
      </w:tr>
      <w:tr w:rsidR="0066283B" w:rsidRPr="00735400" w14:paraId="07491629" w14:textId="77777777" w:rsidTr="002342BA">
        <w:tc>
          <w:tcPr>
            <w:tcW w:w="1540" w:type="dxa"/>
            <w:vAlign w:val="center"/>
          </w:tcPr>
          <w:p w14:paraId="2BE1589A" w14:textId="77777777" w:rsidR="0066283B" w:rsidRPr="00735400" w:rsidRDefault="0066283B" w:rsidP="0081094F">
            <w:pPr>
              <w:pStyle w:val="SLSCTableText"/>
              <w:rPr>
                <w:b/>
                <w:sz w:val="20"/>
                <w:szCs w:val="20"/>
                <w:lang w:val="en-AU"/>
              </w:rPr>
            </w:pPr>
            <w:r w:rsidRPr="00735400">
              <w:rPr>
                <w:b/>
                <w:sz w:val="20"/>
                <w:szCs w:val="20"/>
                <w:lang w:val="en-AU"/>
              </w:rPr>
              <w:t>V5 Main Road Lighting</w:t>
            </w:r>
          </w:p>
        </w:tc>
        <w:tc>
          <w:tcPr>
            <w:tcW w:w="2840" w:type="dxa"/>
            <w:vAlign w:val="center"/>
          </w:tcPr>
          <w:p w14:paraId="7F10C81C"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100W HPS</w:t>
            </w:r>
          </w:p>
          <w:p w14:paraId="41D9D4E8"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100W Metal Halide</w:t>
            </w:r>
          </w:p>
          <w:p w14:paraId="5CC99023" w14:textId="7424E9F1"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 xml:space="preserve">40 - </w:t>
            </w:r>
            <w:r w:rsidR="003F6C85">
              <w:rPr>
                <w:sz w:val="20"/>
                <w:szCs w:val="20"/>
                <w:lang w:val="en-AU"/>
              </w:rPr>
              <w:t>300</w:t>
            </w:r>
            <w:r w:rsidR="003F6C85" w:rsidRPr="00735400">
              <w:rPr>
                <w:sz w:val="20"/>
                <w:szCs w:val="20"/>
                <w:lang w:val="en-AU"/>
              </w:rPr>
              <w:t xml:space="preserve">0W </w:t>
            </w:r>
            <w:r w:rsidRPr="00735400">
              <w:rPr>
                <w:sz w:val="20"/>
                <w:szCs w:val="20"/>
                <w:lang w:val="en-AU"/>
              </w:rPr>
              <w:t>LED</w:t>
            </w:r>
          </w:p>
          <w:p w14:paraId="3BAB6FF9" w14:textId="5252C131"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other lighting types as needed</w:t>
            </w:r>
            <w:r>
              <w:rPr>
                <w:rStyle w:val="SLSCBLUEAction"/>
                <w:sz w:val="20"/>
                <w:szCs w:val="20"/>
              </w:rPr>
              <w:t>]</w:t>
            </w:r>
          </w:p>
        </w:tc>
        <w:tc>
          <w:tcPr>
            <w:tcW w:w="1309" w:type="dxa"/>
            <w:vAlign w:val="center"/>
          </w:tcPr>
          <w:p w14:paraId="3AF37475" w14:textId="36E597E9"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309" w:type="dxa"/>
            <w:vAlign w:val="center"/>
          </w:tcPr>
          <w:p w14:paraId="28C76D8B" w14:textId="284BC944"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928" w:type="dxa"/>
            <w:vAlign w:val="center"/>
          </w:tcPr>
          <w:p w14:paraId="05C23A74" w14:textId="0926192C"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notes on any special considerations for particular lighting types</w:t>
            </w:r>
            <w:r>
              <w:rPr>
                <w:rStyle w:val="SLSCBLUEAction"/>
                <w:sz w:val="20"/>
                <w:szCs w:val="20"/>
              </w:rPr>
              <w:t>]</w:t>
            </w:r>
          </w:p>
        </w:tc>
      </w:tr>
      <w:tr w:rsidR="0066283B" w:rsidRPr="00735400" w14:paraId="1453824A" w14:textId="77777777" w:rsidTr="002342BA">
        <w:tc>
          <w:tcPr>
            <w:tcW w:w="1540" w:type="dxa"/>
          </w:tcPr>
          <w:p w14:paraId="19E3E835" w14:textId="77777777" w:rsidR="0066283B" w:rsidRPr="00735400" w:rsidRDefault="0066283B" w:rsidP="0081094F">
            <w:pPr>
              <w:pStyle w:val="SLSCTableText"/>
              <w:rPr>
                <w:b/>
                <w:sz w:val="20"/>
                <w:szCs w:val="20"/>
                <w:lang w:val="en-AU"/>
              </w:rPr>
            </w:pPr>
            <w:r w:rsidRPr="00735400">
              <w:rPr>
                <w:b/>
                <w:sz w:val="20"/>
                <w:szCs w:val="20"/>
                <w:lang w:val="en-AU"/>
              </w:rPr>
              <w:t>V3 Main Road Lighting</w:t>
            </w:r>
          </w:p>
        </w:tc>
        <w:tc>
          <w:tcPr>
            <w:tcW w:w="2840" w:type="dxa"/>
            <w:vAlign w:val="center"/>
          </w:tcPr>
          <w:p w14:paraId="574FED67"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250W Mercury Vapour</w:t>
            </w:r>
          </w:p>
          <w:p w14:paraId="30537271"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150W High Pressure Sodium</w:t>
            </w:r>
          </w:p>
          <w:p w14:paraId="0C5A33B8"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150W Metal Halide</w:t>
            </w:r>
          </w:p>
          <w:p w14:paraId="7B7EC513" w14:textId="472FC659"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80 -</w:t>
            </w:r>
            <w:r w:rsidR="00E91DBC">
              <w:rPr>
                <w:sz w:val="20"/>
                <w:szCs w:val="20"/>
                <w:lang w:val="en-AU"/>
              </w:rPr>
              <w:t xml:space="preserve"> </w:t>
            </w:r>
            <w:r w:rsidR="003F6C85">
              <w:rPr>
                <w:sz w:val="20"/>
                <w:szCs w:val="20"/>
                <w:lang w:val="en-AU"/>
              </w:rPr>
              <w:t>300</w:t>
            </w:r>
            <w:r w:rsidR="003F6C85" w:rsidRPr="00735400">
              <w:rPr>
                <w:sz w:val="20"/>
                <w:szCs w:val="20"/>
                <w:lang w:val="en-AU"/>
              </w:rPr>
              <w:t xml:space="preserve">W </w:t>
            </w:r>
            <w:r w:rsidRPr="00735400">
              <w:rPr>
                <w:sz w:val="20"/>
                <w:szCs w:val="20"/>
                <w:lang w:val="en-AU"/>
              </w:rPr>
              <w:t>LED</w:t>
            </w:r>
          </w:p>
          <w:p w14:paraId="495B62B0" w14:textId="53B69A08"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other lighting types as needed</w:t>
            </w:r>
            <w:r>
              <w:rPr>
                <w:rStyle w:val="SLSCBLUEAction"/>
                <w:sz w:val="20"/>
                <w:szCs w:val="20"/>
              </w:rPr>
              <w:t>]</w:t>
            </w:r>
          </w:p>
        </w:tc>
        <w:tc>
          <w:tcPr>
            <w:tcW w:w="1309" w:type="dxa"/>
            <w:vAlign w:val="center"/>
          </w:tcPr>
          <w:p w14:paraId="51E5CC48" w14:textId="02DC4EB3"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309" w:type="dxa"/>
            <w:vAlign w:val="center"/>
          </w:tcPr>
          <w:p w14:paraId="77DAD7E5" w14:textId="1417D50F"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928" w:type="dxa"/>
            <w:vAlign w:val="center"/>
          </w:tcPr>
          <w:p w14:paraId="2199620E" w14:textId="3ED88382"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notes on any special considerations for particular lighting types</w:t>
            </w:r>
            <w:r>
              <w:rPr>
                <w:rStyle w:val="SLSCBLUEAction"/>
                <w:sz w:val="20"/>
                <w:szCs w:val="20"/>
              </w:rPr>
              <w:t>]</w:t>
            </w:r>
          </w:p>
        </w:tc>
      </w:tr>
      <w:tr w:rsidR="0066283B" w:rsidRPr="00735400" w14:paraId="51EE41C6" w14:textId="77777777" w:rsidTr="002342BA">
        <w:tc>
          <w:tcPr>
            <w:tcW w:w="1540" w:type="dxa"/>
          </w:tcPr>
          <w:p w14:paraId="62BA0422" w14:textId="77777777" w:rsidR="0066283B" w:rsidRPr="00735400" w:rsidRDefault="0066283B" w:rsidP="0081094F">
            <w:pPr>
              <w:pStyle w:val="SLSCTableText"/>
              <w:rPr>
                <w:b/>
                <w:sz w:val="20"/>
                <w:szCs w:val="20"/>
                <w:lang w:val="en-AU"/>
              </w:rPr>
            </w:pPr>
            <w:r w:rsidRPr="00735400">
              <w:rPr>
                <w:b/>
                <w:sz w:val="20"/>
                <w:szCs w:val="20"/>
                <w:lang w:val="en-AU"/>
              </w:rPr>
              <w:t>V1 Main Road Lighting</w:t>
            </w:r>
          </w:p>
        </w:tc>
        <w:tc>
          <w:tcPr>
            <w:tcW w:w="2840" w:type="dxa"/>
            <w:vAlign w:val="center"/>
          </w:tcPr>
          <w:p w14:paraId="153D6F7C"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400W Mercury Vapour</w:t>
            </w:r>
          </w:p>
          <w:p w14:paraId="70EAA76F"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250W High Pressure Sodium</w:t>
            </w:r>
          </w:p>
          <w:p w14:paraId="752640C9"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250W Metal Halide</w:t>
            </w:r>
          </w:p>
          <w:p w14:paraId="57905BC6"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400W High Pressure Sodium</w:t>
            </w:r>
          </w:p>
          <w:p w14:paraId="581DA567"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400W Metal Halide</w:t>
            </w:r>
          </w:p>
          <w:p w14:paraId="045F3E88" w14:textId="0ED931A8"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100 -</w:t>
            </w:r>
            <w:r w:rsidR="00E91DBC">
              <w:rPr>
                <w:sz w:val="20"/>
                <w:szCs w:val="20"/>
                <w:lang w:val="en-AU"/>
              </w:rPr>
              <w:t xml:space="preserve"> 3</w:t>
            </w:r>
            <w:r w:rsidRPr="00735400">
              <w:rPr>
                <w:sz w:val="20"/>
                <w:szCs w:val="20"/>
                <w:lang w:val="en-AU"/>
              </w:rPr>
              <w:t>00W LED</w:t>
            </w:r>
          </w:p>
          <w:p w14:paraId="54EEA047" w14:textId="446CC795"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other lighting types as needed</w:t>
            </w:r>
            <w:r>
              <w:rPr>
                <w:rStyle w:val="SLSCBLUEAction"/>
                <w:sz w:val="20"/>
                <w:szCs w:val="20"/>
              </w:rPr>
              <w:t>]</w:t>
            </w:r>
          </w:p>
        </w:tc>
        <w:tc>
          <w:tcPr>
            <w:tcW w:w="1309" w:type="dxa"/>
            <w:vAlign w:val="center"/>
          </w:tcPr>
          <w:p w14:paraId="61879876" w14:textId="3926AE4E"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309" w:type="dxa"/>
            <w:vAlign w:val="center"/>
          </w:tcPr>
          <w:p w14:paraId="29F0CA73" w14:textId="7943DB97"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928" w:type="dxa"/>
            <w:vAlign w:val="center"/>
          </w:tcPr>
          <w:p w14:paraId="1593609E" w14:textId="5E7C3F38"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notes on any special considerations for particular lighting types</w:t>
            </w:r>
            <w:r>
              <w:rPr>
                <w:rStyle w:val="SLSCBLUEAction"/>
                <w:sz w:val="20"/>
                <w:szCs w:val="20"/>
              </w:rPr>
              <w:t>]</w:t>
            </w:r>
          </w:p>
        </w:tc>
      </w:tr>
      <w:tr w:rsidR="0066283B" w:rsidRPr="00735400" w14:paraId="425D851F" w14:textId="77777777" w:rsidTr="002342BA">
        <w:tc>
          <w:tcPr>
            <w:tcW w:w="1540" w:type="dxa"/>
          </w:tcPr>
          <w:p w14:paraId="3C5E217F" w14:textId="77777777" w:rsidR="0066283B" w:rsidRPr="00735400" w:rsidRDefault="0066283B" w:rsidP="0081094F">
            <w:pPr>
              <w:pStyle w:val="SLSCTableText"/>
              <w:rPr>
                <w:b/>
                <w:sz w:val="20"/>
                <w:szCs w:val="20"/>
                <w:lang w:val="en-AU"/>
              </w:rPr>
            </w:pPr>
            <w:r w:rsidRPr="00735400">
              <w:rPr>
                <w:b/>
                <w:sz w:val="20"/>
                <w:szCs w:val="20"/>
                <w:lang w:val="en-AU"/>
              </w:rPr>
              <w:t>Other Subcategories of Road or Public Space Lighting</w:t>
            </w:r>
          </w:p>
        </w:tc>
        <w:tc>
          <w:tcPr>
            <w:tcW w:w="2840" w:type="dxa"/>
            <w:vAlign w:val="center"/>
          </w:tcPr>
          <w:p w14:paraId="0237D371" w14:textId="77777777" w:rsidR="0066283B" w:rsidRPr="00735400" w:rsidRDefault="0066283B" w:rsidP="0081094F">
            <w:pPr>
              <w:pStyle w:val="SLSCTableText"/>
              <w:numPr>
                <w:ilvl w:val="0"/>
                <w:numId w:val="20"/>
              </w:numPr>
              <w:ind w:left="170" w:hanging="142"/>
              <w:rPr>
                <w:sz w:val="20"/>
                <w:szCs w:val="20"/>
                <w:lang w:val="en-AU"/>
              </w:rPr>
            </w:pPr>
            <w:r w:rsidRPr="00735400">
              <w:rPr>
                <w:sz w:val="20"/>
                <w:szCs w:val="20"/>
                <w:lang w:val="en-AU"/>
              </w:rPr>
              <w:t>150 / 250W High Pressure Sodium floodlights</w:t>
            </w:r>
          </w:p>
          <w:p w14:paraId="32B74269" w14:textId="35E07B0E" w:rsidR="0066283B" w:rsidRDefault="0066283B" w:rsidP="0081094F">
            <w:pPr>
              <w:pStyle w:val="SLSCTableText"/>
              <w:numPr>
                <w:ilvl w:val="0"/>
                <w:numId w:val="20"/>
              </w:numPr>
              <w:ind w:left="170" w:hanging="142"/>
              <w:rPr>
                <w:sz w:val="20"/>
                <w:szCs w:val="20"/>
                <w:lang w:val="en-AU"/>
              </w:rPr>
            </w:pPr>
            <w:r w:rsidRPr="00735400">
              <w:rPr>
                <w:sz w:val="20"/>
                <w:szCs w:val="20"/>
                <w:lang w:val="en-AU"/>
              </w:rPr>
              <w:t>150 / 250W Metal Halide floodlights</w:t>
            </w:r>
          </w:p>
          <w:p w14:paraId="7FDD903D" w14:textId="00129AE4" w:rsidR="003F6C85" w:rsidRPr="00735400" w:rsidRDefault="003F6C85" w:rsidP="0081094F">
            <w:pPr>
              <w:pStyle w:val="SLSCTableText"/>
              <w:numPr>
                <w:ilvl w:val="0"/>
                <w:numId w:val="20"/>
              </w:numPr>
              <w:ind w:left="170" w:hanging="142"/>
              <w:rPr>
                <w:sz w:val="20"/>
                <w:szCs w:val="20"/>
                <w:lang w:val="en-AU"/>
              </w:rPr>
            </w:pPr>
            <w:r>
              <w:rPr>
                <w:sz w:val="20"/>
                <w:szCs w:val="20"/>
                <w:lang w:val="en-AU"/>
              </w:rPr>
              <w:t>10 – 300W LED</w:t>
            </w:r>
          </w:p>
          <w:p w14:paraId="3B7B7E01" w14:textId="5ADD972D"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other lighting types as needed</w:t>
            </w:r>
            <w:r>
              <w:rPr>
                <w:rStyle w:val="SLSCBLUEAction"/>
                <w:sz w:val="20"/>
                <w:szCs w:val="20"/>
              </w:rPr>
              <w:t>]</w:t>
            </w:r>
          </w:p>
        </w:tc>
        <w:tc>
          <w:tcPr>
            <w:tcW w:w="1309" w:type="dxa"/>
            <w:vAlign w:val="center"/>
          </w:tcPr>
          <w:p w14:paraId="0B9DBE43" w14:textId="341E33E4"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309" w:type="dxa"/>
            <w:vAlign w:val="center"/>
          </w:tcPr>
          <w:p w14:paraId="3D98D845" w14:textId="3BAAB24F"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 of each lighting type</w:t>
            </w:r>
            <w:r>
              <w:rPr>
                <w:rStyle w:val="SLSCBLUEAction"/>
                <w:sz w:val="20"/>
                <w:szCs w:val="20"/>
              </w:rPr>
              <w:t>]</w:t>
            </w:r>
          </w:p>
        </w:tc>
        <w:tc>
          <w:tcPr>
            <w:tcW w:w="1928" w:type="dxa"/>
            <w:vAlign w:val="center"/>
          </w:tcPr>
          <w:p w14:paraId="2BADB74B" w14:textId="6EEB731D"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notes on any special considerations for particular lighting types</w:t>
            </w:r>
            <w:r>
              <w:rPr>
                <w:rStyle w:val="SLSCBLUEAction"/>
                <w:sz w:val="20"/>
                <w:szCs w:val="20"/>
              </w:rPr>
              <w:t>]</w:t>
            </w:r>
          </w:p>
        </w:tc>
      </w:tr>
      <w:tr w:rsidR="0066283B" w:rsidRPr="00735400" w14:paraId="5C599B6F" w14:textId="77777777" w:rsidTr="002342BA">
        <w:tc>
          <w:tcPr>
            <w:tcW w:w="1540" w:type="dxa"/>
          </w:tcPr>
          <w:p w14:paraId="18C8DE0A" w14:textId="77777777" w:rsidR="0066283B" w:rsidRPr="00735400" w:rsidRDefault="0066283B" w:rsidP="0081094F">
            <w:pPr>
              <w:pStyle w:val="SLSCTableText"/>
              <w:rPr>
                <w:b/>
                <w:sz w:val="20"/>
                <w:szCs w:val="20"/>
                <w:lang w:val="en-AU"/>
              </w:rPr>
            </w:pPr>
            <w:r w:rsidRPr="00735400">
              <w:rPr>
                <w:b/>
                <w:lang w:val="en-AU"/>
              </w:rPr>
              <w:t>TOTAL LIGHTING</w:t>
            </w:r>
          </w:p>
        </w:tc>
        <w:tc>
          <w:tcPr>
            <w:tcW w:w="2840" w:type="dxa"/>
            <w:vAlign w:val="center"/>
          </w:tcPr>
          <w:p w14:paraId="6CFAEF0F" w14:textId="77777777" w:rsidR="0066283B" w:rsidRPr="00735400" w:rsidRDefault="0066283B" w:rsidP="0081094F">
            <w:pPr>
              <w:pStyle w:val="SLSCTableText"/>
              <w:rPr>
                <w:rStyle w:val="SLSCBLUEAction"/>
                <w:sz w:val="20"/>
                <w:szCs w:val="20"/>
              </w:rPr>
            </w:pPr>
          </w:p>
        </w:tc>
        <w:tc>
          <w:tcPr>
            <w:tcW w:w="1309" w:type="dxa"/>
            <w:vAlign w:val="center"/>
          </w:tcPr>
          <w:p w14:paraId="71B212F3" w14:textId="5FDFF3ED" w:rsidR="0066283B" w:rsidRPr="00735400" w:rsidRDefault="00F8087F" w:rsidP="0081094F">
            <w:pPr>
              <w:pStyle w:val="SLSCTableText"/>
              <w:rPr>
                <w:rStyle w:val="SLSCBLUEAction"/>
                <w:sz w:val="20"/>
                <w:szCs w:val="20"/>
              </w:rPr>
            </w:pPr>
            <w:r>
              <w:rPr>
                <w:rStyle w:val="SLSCBLUEAction"/>
                <w:sz w:val="20"/>
                <w:szCs w:val="20"/>
              </w:rPr>
              <w:t>[</w:t>
            </w:r>
            <w:r w:rsidR="0066283B" w:rsidRPr="00735400">
              <w:rPr>
                <w:rStyle w:val="SLSCBLUEAction"/>
                <w:sz w:val="20"/>
                <w:szCs w:val="20"/>
              </w:rPr>
              <w:t>insert total # of luminaires</w:t>
            </w:r>
            <w:r>
              <w:rPr>
                <w:rStyle w:val="SLSCBLUEAction"/>
                <w:sz w:val="20"/>
                <w:szCs w:val="20"/>
              </w:rPr>
              <w:t>]</w:t>
            </w:r>
          </w:p>
        </w:tc>
        <w:tc>
          <w:tcPr>
            <w:tcW w:w="1309" w:type="dxa"/>
            <w:vAlign w:val="center"/>
          </w:tcPr>
          <w:p w14:paraId="578DE1E5" w14:textId="77777777" w:rsidR="0066283B" w:rsidRPr="00735400" w:rsidRDefault="0066283B" w:rsidP="0081094F">
            <w:pPr>
              <w:pStyle w:val="SLSCTableText"/>
              <w:rPr>
                <w:rStyle w:val="SLSCBLUEAction"/>
                <w:sz w:val="20"/>
                <w:szCs w:val="20"/>
              </w:rPr>
            </w:pPr>
          </w:p>
        </w:tc>
        <w:tc>
          <w:tcPr>
            <w:tcW w:w="1928" w:type="dxa"/>
            <w:vAlign w:val="center"/>
          </w:tcPr>
          <w:p w14:paraId="79200480" w14:textId="77777777" w:rsidR="0066283B" w:rsidRPr="00735400" w:rsidRDefault="0066283B" w:rsidP="0081094F">
            <w:pPr>
              <w:pStyle w:val="SLSCTableText"/>
              <w:rPr>
                <w:rStyle w:val="SLSCBLUEAction"/>
                <w:sz w:val="20"/>
                <w:szCs w:val="20"/>
              </w:rPr>
            </w:pPr>
          </w:p>
        </w:tc>
      </w:tr>
    </w:tbl>
    <w:p w14:paraId="74ACD1C1" w14:textId="6AB4C0EB" w:rsidR="0066283B" w:rsidRDefault="0066283B" w:rsidP="0066283B">
      <w:pPr>
        <w:pStyle w:val="SLSCBodyText"/>
        <w:ind w:left="360"/>
        <w:rPr>
          <w:lang w:val="en-AU"/>
        </w:rPr>
      </w:pPr>
    </w:p>
    <w:p w14:paraId="3359DEEC" w14:textId="1CB04D2F" w:rsidR="00002385" w:rsidRPr="00002385" w:rsidRDefault="00002385" w:rsidP="00002385">
      <w:pPr>
        <w:rPr>
          <w:lang w:val="en-GB"/>
        </w:rPr>
      </w:pPr>
      <w:r w:rsidRPr="00002385">
        <w:rPr>
          <w:lang w:val="en-GB"/>
        </w:rPr>
        <w:lastRenderedPageBreak/>
        <w:t>The following schematic, taken from AS/NZS 1158.3.1 (2020)</w:t>
      </w:r>
      <w:r w:rsidR="007F735B">
        <w:rPr>
          <w:lang w:val="en-GB"/>
        </w:rPr>
        <w:t>,</w:t>
      </w:r>
      <w:r w:rsidRPr="00002385">
        <w:rPr>
          <w:lang w:val="en-GB"/>
        </w:rPr>
        <w:t xml:space="preserve"> provides a useful overview of the lighting sub-categories and their relationship to the road hierarchy and other types of public spaces.</w:t>
      </w:r>
    </w:p>
    <w:p w14:paraId="13843D4E" w14:textId="6C4115F5" w:rsidR="00002385" w:rsidRPr="00002385" w:rsidRDefault="00C52F68" w:rsidP="00002385">
      <w:pPr>
        <w:rPr>
          <w:lang w:val="en-GB"/>
        </w:rPr>
      </w:pPr>
      <w:r>
        <w:rPr>
          <w:noProof/>
          <w:lang w:eastAsia="en-AU"/>
        </w:rPr>
        <w:drawing>
          <wp:inline distT="0" distB="0" distL="0" distR="0" wp14:anchorId="17F45AC2" wp14:editId="0199C581">
            <wp:extent cx="5581650" cy="3581773"/>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ing subcategories schematic.jpg"/>
                    <pic:cNvPicPr/>
                  </pic:nvPicPr>
                  <pic:blipFill>
                    <a:blip r:embed="rId15">
                      <a:extLst>
                        <a:ext uri="{28A0092B-C50C-407E-A947-70E740481C1C}">
                          <a14:useLocalDpi xmlns:a14="http://schemas.microsoft.com/office/drawing/2010/main" val="0"/>
                        </a:ext>
                      </a:extLst>
                    </a:blip>
                    <a:stretch>
                      <a:fillRect/>
                    </a:stretch>
                  </pic:blipFill>
                  <pic:spPr>
                    <a:xfrm>
                      <a:off x="0" y="0"/>
                      <a:ext cx="5591158" cy="3587875"/>
                    </a:xfrm>
                    <a:prstGeom prst="rect">
                      <a:avLst/>
                    </a:prstGeom>
                    <a:ln>
                      <a:solidFill>
                        <a:schemeClr val="tx1"/>
                      </a:solidFill>
                    </a:ln>
                  </pic:spPr>
                </pic:pic>
              </a:graphicData>
            </a:graphic>
          </wp:inline>
        </w:drawing>
      </w:r>
    </w:p>
    <w:p w14:paraId="5B4C963A" w14:textId="0A7F1CD3" w:rsidR="00002385" w:rsidRPr="00002385" w:rsidRDefault="00002385" w:rsidP="00002385">
      <w:pPr>
        <w:jc w:val="right"/>
        <w:rPr>
          <w:i/>
          <w:iCs/>
          <w:lang w:val="en-GB"/>
        </w:rPr>
      </w:pPr>
      <w:r w:rsidRPr="00002385">
        <w:rPr>
          <w:i/>
          <w:iCs/>
          <w:lang w:val="en-GB"/>
        </w:rPr>
        <w:t>Source: AS/NZS 1158.3.1 (2020)</w:t>
      </w:r>
    </w:p>
    <w:p w14:paraId="24F7D08D" w14:textId="77777777" w:rsidR="0066283B" w:rsidRPr="005469E7" w:rsidRDefault="0066283B" w:rsidP="0066283B">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2.3</w:t>
      </w:r>
      <w:r>
        <w:rPr>
          <w:rFonts w:asciiTheme="minorHAnsi" w:eastAsia="Times New Roman" w:hAnsiTheme="minorHAnsi" w:cstheme="minorHAnsi"/>
          <w:color w:val="2E74B5" w:themeColor="accent5" w:themeShade="BF"/>
          <w:lang w:val="en-GB"/>
        </w:rPr>
        <w:tab/>
      </w:r>
      <w:r w:rsidRPr="005469E7">
        <w:rPr>
          <w:rFonts w:asciiTheme="minorHAnsi" w:eastAsia="Times New Roman" w:hAnsiTheme="minorHAnsi" w:cstheme="minorHAnsi"/>
          <w:color w:val="2E74B5" w:themeColor="accent5" w:themeShade="BF"/>
          <w:lang w:val="en-GB"/>
        </w:rPr>
        <w:t>Lighting Objectives</w:t>
      </w:r>
    </w:p>
    <w:p w14:paraId="52087961" w14:textId="08CD2889" w:rsidR="0066283B" w:rsidRDefault="0066283B" w:rsidP="00F8087F">
      <w:pPr>
        <w:rPr>
          <w:b/>
          <w:bCs/>
          <w:lang w:val="en-GB"/>
        </w:rPr>
      </w:pPr>
      <w:r>
        <w:rPr>
          <w:lang w:val="en-GB"/>
        </w:rPr>
        <w:t>Public lighting’s primary functions are to improve public security, improve road safety and enhance visual amenity at night</w:t>
      </w:r>
      <w:r w:rsidR="005F2185">
        <w:rPr>
          <w:lang w:val="en-GB"/>
        </w:rPr>
        <w:t xml:space="preserve"> while minimising negative effects on the environment</w:t>
      </w:r>
    </w:p>
    <w:p w14:paraId="2A255502" w14:textId="77777777" w:rsidR="0066283B" w:rsidRDefault="0066283B" w:rsidP="00F8087F">
      <w:pPr>
        <w:rPr>
          <w:b/>
          <w:bCs/>
          <w:lang w:val="en-GB"/>
        </w:rPr>
      </w:pPr>
      <w:r>
        <w:rPr>
          <w:lang w:val="en-GB"/>
        </w:rPr>
        <w:t>The organisation</w:t>
      </w:r>
      <w:r w:rsidRPr="004A4D02">
        <w:rPr>
          <w:lang w:val="en-GB"/>
        </w:rPr>
        <w:t xml:space="preserve"> recognises that investment in street lighting provides one of the best returns on investment of all road safety measures to reduce crashes and resulting injuries and fatalities. </w:t>
      </w:r>
    </w:p>
    <w:p w14:paraId="753AEE3D" w14:textId="4198C87E" w:rsidR="0066283B" w:rsidRPr="004A4D02" w:rsidRDefault="0066283B" w:rsidP="00F8087F">
      <w:pPr>
        <w:rPr>
          <w:b/>
          <w:bCs/>
          <w:lang w:val="en-GB"/>
        </w:rPr>
      </w:pPr>
      <w:r>
        <w:rPr>
          <w:lang w:val="en-GB"/>
        </w:rPr>
        <w:t xml:space="preserve">Public </w:t>
      </w:r>
      <w:r w:rsidRPr="004A4D02">
        <w:rPr>
          <w:lang w:val="en-GB"/>
        </w:rPr>
        <w:t xml:space="preserve">lighting also makes people feel safer in the public domain at night and </w:t>
      </w:r>
      <w:r w:rsidR="00E91DBC">
        <w:rPr>
          <w:lang w:val="en-GB"/>
        </w:rPr>
        <w:t>may</w:t>
      </w:r>
      <w:r w:rsidR="00E91DBC" w:rsidRPr="004A4D02">
        <w:rPr>
          <w:lang w:val="en-GB"/>
        </w:rPr>
        <w:t xml:space="preserve"> </w:t>
      </w:r>
      <w:r w:rsidRPr="004A4D02">
        <w:rPr>
          <w:lang w:val="en-GB"/>
        </w:rPr>
        <w:t>be a deterrent to antisocial behaviour and certain types of criminal activity</w:t>
      </w:r>
      <w:r>
        <w:rPr>
          <w:lang w:val="en-GB"/>
        </w:rPr>
        <w:t xml:space="preserve"> at night</w:t>
      </w:r>
      <w:r w:rsidRPr="004A4D02">
        <w:rPr>
          <w:lang w:val="en-GB"/>
        </w:rPr>
        <w:t xml:space="preserve">. </w:t>
      </w:r>
      <w:r>
        <w:rPr>
          <w:lang w:val="en-GB"/>
        </w:rPr>
        <w:t>This strategy therefore recognises public</w:t>
      </w:r>
      <w:r w:rsidRPr="004A4D02">
        <w:rPr>
          <w:lang w:val="en-GB"/>
        </w:rPr>
        <w:t xml:space="preserve"> lighting as a significant contributor to community wellbeing after dark</w:t>
      </w:r>
      <w:r w:rsidR="00E91DBC">
        <w:rPr>
          <w:lang w:val="en-GB"/>
        </w:rPr>
        <w:t xml:space="preserve"> by encouraging the active use of public spaces at night in a safe manner</w:t>
      </w:r>
      <w:r w:rsidRPr="004A4D02">
        <w:rPr>
          <w:lang w:val="en-GB"/>
        </w:rPr>
        <w:t>.</w:t>
      </w:r>
      <w:r w:rsidR="001915C9">
        <w:rPr>
          <w:lang w:val="en-GB"/>
        </w:rPr>
        <w:t xml:space="preserve"> </w:t>
      </w:r>
      <w:r w:rsidR="002E1342">
        <w:rPr>
          <w:lang w:val="en-GB"/>
        </w:rPr>
        <w:t>Good public lighting</w:t>
      </w:r>
      <w:r w:rsidR="001915C9">
        <w:rPr>
          <w:lang w:val="en-GB"/>
        </w:rPr>
        <w:t xml:space="preserve"> can make important contributions to mobility, social well-being</w:t>
      </w:r>
      <w:r w:rsidR="002E1342">
        <w:rPr>
          <w:lang w:val="en-GB"/>
        </w:rPr>
        <w:t>, placemaking, tourism</w:t>
      </w:r>
      <w:r w:rsidR="001915C9">
        <w:rPr>
          <w:lang w:val="en-GB"/>
        </w:rPr>
        <w:t xml:space="preserve"> and the </w:t>
      </w:r>
      <w:r w:rsidR="002E1342">
        <w:rPr>
          <w:lang w:val="en-GB"/>
        </w:rPr>
        <w:t xml:space="preserve">overall </w:t>
      </w:r>
      <w:r w:rsidR="001915C9">
        <w:rPr>
          <w:lang w:val="en-GB"/>
        </w:rPr>
        <w:t>economy of a community particularly in town centres and entertainment precincts.</w:t>
      </w:r>
    </w:p>
    <w:p w14:paraId="70D2830F" w14:textId="2FDE937E" w:rsidR="0066283B" w:rsidRPr="00F8087F" w:rsidRDefault="0066283B" w:rsidP="00F8087F">
      <w:pPr>
        <w:rPr>
          <w:b/>
          <w:bCs/>
          <w:lang w:val="en-GB"/>
        </w:rPr>
      </w:pPr>
      <w:r w:rsidRPr="004A4D02">
        <w:rPr>
          <w:lang w:val="en-GB"/>
        </w:rPr>
        <w:t xml:space="preserve">There are three key unintended environmental consequences of public lighting: carbon emissions, light pollution and the use of harmful substances in lighting such as mercury. </w:t>
      </w:r>
      <w:r>
        <w:rPr>
          <w:lang w:val="en-GB"/>
        </w:rPr>
        <w:t xml:space="preserve">This public lighting strategy seeks to minimise these unwanted environmental consequences and implicitly recognises </w:t>
      </w:r>
      <w:r w:rsidRPr="00F8087F">
        <w:rPr>
          <w:lang w:val="en-GB"/>
        </w:rPr>
        <w:t xml:space="preserve">that these can be substantially addressed by carefully using the capabilities of modern LED lighting </w:t>
      </w:r>
      <w:r w:rsidRPr="00F8087F">
        <w:t>and controls to control where light goes, how much lighting is used and when.</w:t>
      </w:r>
    </w:p>
    <w:p w14:paraId="56FABBAD" w14:textId="0D96EA0B" w:rsidR="0066283B" w:rsidRPr="00F8087F" w:rsidRDefault="0066283B" w:rsidP="00F8087F">
      <w:pPr>
        <w:rPr>
          <w:rFonts w:eastAsia="Times New Roman" w:cstheme="minorHAnsi"/>
          <w:b/>
          <w:bCs/>
          <w:color w:val="00B0F0"/>
          <w:lang w:val="en-GB"/>
        </w:rPr>
      </w:pPr>
      <w:r w:rsidRPr="00F8087F">
        <w:rPr>
          <w:rFonts w:eastAsia="Times New Roman" w:cstheme="minorHAnsi"/>
          <w:b/>
          <w:bCs/>
          <w:i/>
          <w:iCs/>
          <w:color w:val="00B050"/>
          <w:lang w:val="en-GB"/>
        </w:rPr>
        <w:t>[Optional:</w:t>
      </w:r>
      <w:r w:rsidRPr="00F8087F">
        <w:rPr>
          <w:rFonts w:eastAsia="Times New Roman" w:cstheme="minorHAnsi"/>
          <w:b/>
          <w:bCs/>
          <w:color w:val="00B050"/>
          <w:lang w:val="en-GB"/>
        </w:rPr>
        <w:t xml:space="preserve"> </w:t>
      </w:r>
      <w:r w:rsidRPr="00F8087F">
        <w:rPr>
          <w:rFonts w:eastAsia="Times New Roman" w:cstheme="minorHAnsi"/>
          <w:b/>
          <w:bCs/>
          <w:color w:val="00B0F0"/>
          <w:lang w:val="en-GB"/>
        </w:rPr>
        <w:t xml:space="preserve">Including explicit recognition of decisions </w:t>
      </w:r>
      <w:r w:rsidRPr="00F8087F">
        <w:rPr>
          <w:rFonts w:eastAsia="Times New Roman" w:cstheme="minorHAnsi"/>
          <w:b/>
          <w:bCs/>
          <w:color w:val="00B0F0"/>
          <w:u w:val="single"/>
          <w:lang w:val="en-GB"/>
        </w:rPr>
        <w:t>not</w:t>
      </w:r>
      <w:r w:rsidRPr="00F8087F">
        <w:rPr>
          <w:rFonts w:eastAsia="Times New Roman" w:cstheme="minorHAnsi"/>
          <w:b/>
          <w:bCs/>
          <w:color w:val="00B0F0"/>
          <w:lang w:val="en-GB"/>
        </w:rPr>
        <w:t xml:space="preserve"> to light to Australian Standards in certain areas is recommended. For example, </w:t>
      </w:r>
      <w:r w:rsidRPr="00F8087F">
        <w:rPr>
          <w:rFonts w:eastAsia="Times New Roman" w:cstheme="minorHAnsi"/>
          <w:b/>
          <w:bCs/>
          <w:i/>
          <w:iCs/>
          <w:color w:val="00B050"/>
          <w:lang w:val="en-GB"/>
        </w:rPr>
        <w:t xml:space="preserve">“While generally seeking to meet Australian </w:t>
      </w:r>
      <w:r w:rsidRPr="00F8087F">
        <w:rPr>
          <w:rFonts w:eastAsia="Times New Roman" w:cstheme="minorHAnsi"/>
          <w:b/>
          <w:bCs/>
          <w:i/>
          <w:iCs/>
          <w:color w:val="00B050"/>
          <w:lang w:val="en-GB"/>
        </w:rPr>
        <w:lastRenderedPageBreak/>
        <w:t>lighting standards, this strategy also recognises that some areas within the local government area do not comply with</w:t>
      </w:r>
      <w:r w:rsidR="00F8087F" w:rsidRPr="00F8087F">
        <w:rPr>
          <w:rFonts w:eastAsia="Times New Roman" w:cstheme="minorHAnsi"/>
          <w:b/>
          <w:bCs/>
          <w:i/>
          <w:iCs/>
          <w:color w:val="00B050"/>
          <w:lang w:val="en-GB"/>
        </w:rPr>
        <w:t xml:space="preserve"> the minimum lighting levels recognised in </w:t>
      </w:r>
      <w:r w:rsidRPr="00F8087F">
        <w:rPr>
          <w:rFonts w:eastAsia="Times New Roman" w:cstheme="minorHAnsi"/>
          <w:b/>
          <w:bCs/>
          <w:i/>
          <w:iCs/>
          <w:color w:val="00B050"/>
          <w:lang w:val="en-GB"/>
        </w:rPr>
        <w:t>current Australian Standards for public lighting and Council is not proposing to upgrade the lighting in these areas as part of this strategy (see Section 3.1).”]</w:t>
      </w:r>
    </w:p>
    <w:p w14:paraId="6BFEC4F8" w14:textId="77777777" w:rsidR="0066283B" w:rsidRDefault="0066283B" w:rsidP="00F8087F">
      <w:pPr>
        <w:rPr>
          <w:rFonts w:eastAsia="Times New Roman" w:cstheme="minorHAnsi"/>
          <w:color w:val="2E74B5" w:themeColor="accent5" w:themeShade="BF"/>
          <w:lang w:val="en-GB"/>
        </w:rPr>
      </w:pPr>
    </w:p>
    <w:p w14:paraId="27D7583B" w14:textId="77777777" w:rsidR="0066283B" w:rsidRPr="002F475B" w:rsidRDefault="0066283B" w:rsidP="0066283B">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2.4</w:t>
      </w:r>
      <w:r>
        <w:rPr>
          <w:rFonts w:asciiTheme="minorHAnsi" w:eastAsia="Times New Roman" w:hAnsiTheme="minorHAnsi" w:cstheme="minorHAnsi"/>
          <w:color w:val="2E74B5" w:themeColor="accent5" w:themeShade="BF"/>
          <w:lang w:val="en-GB"/>
        </w:rPr>
        <w:tab/>
      </w:r>
      <w:r w:rsidRPr="002F475B">
        <w:rPr>
          <w:rFonts w:asciiTheme="minorHAnsi" w:eastAsia="Times New Roman" w:hAnsiTheme="minorHAnsi" w:cstheme="minorHAnsi"/>
          <w:color w:val="2E74B5" w:themeColor="accent5" w:themeShade="BF"/>
          <w:lang w:val="en-GB"/>
        </w:rPr>
        <w:t>Principles</w:t>
      </w:r>
    </w:p>
    <w:p w14:paraId="0B6085E9" w14:textId="233E7BA5" w:rsidR="0066283B" w:rsidRDefault="0066283B" w:rsidP="00F8087F">
      <w:pPr>
        <w:rPr>
          <w:b/>
          <w:bCs/>
          <w:lang w:val="en-GB"/>
        </w:rPr>
      </w:pPr>
      <w:r w:rsidRPr="00F95A8B">
        <w:rPr>
          <w:lang w:val="en-GB"/>
        </w:rPr>
        <w:t xml:space="preserve">This </w:t>
      </w:r>
      <w:r>
        <w:rPr>
          <w:lang w:val="en-GB"/>
        </w:rPr>
        <w:t>section</w:t>
      </w:r>
      <w:r w:rsidRPr="00F95A8B">
        <w:rPr>
          <w:lang w:val="en-GB"/>
        </w:rPr>
        <w:t xml:space="preserve"> outlines the overall direction </w:t>
      </w:r>
      <w:r>
        <w:rPr>
          <w:lang w:val="en-GB"/>
        </w:rPr>
        <w:t>for the organisation’s</w:t>
      </w:r>
      <w:r w:rsidRPr="00F95A8B">
        <w:rPr>
          <w:lang w:val="en-GB"/>
        </w:rPr>
        <w:t xml:space="preserve"> </w:t>
      </w:r>
      <w:r>
        <w:rPr>
          <w:lang w:val="en-GB"/>
        </w:rPr>
        <w:t>public</w:t>
      </w:r>
      <w:r w:rsidRPr="00F95A8B">
        <w:rPr>
          <w:lang w:val="en-GB"/>
        </w:rPr>
        <w:t xml:space="preserve"> lighting</w:t>
      </w:r>
      <w:r>
        <w:rPr>
          <w:lang w:val="en-GB"/>
        </w:rPr>
        <w:t xml:space="preserve"> by</w:t>
      </w:r>
      <w:r w:rsidRPr="00F95A8B">
        <w:rPr>
          <w:lang w:val="en-GB"/>
        </w:rPr>
        <w:t xml:space="preserve"> setting</w:t>
      </w:r>
      <w:r>
        <w:rPr>
          <w:lang w:val="en-GB"/>
        </w:rPr>
        <w:t xml:space="preserve"> the principles it will follow and which are then reflected in the detailed </w:t>
      </w:r>
      <w:r w:rsidRPr="00C66131">
        <w:t>lighting requirements, standard equipment</w:t>
      </w:r>
      <w:r>
        <w:t xml:space="preserve"> lists</w:t>
      </w:r>
      <w:r w:rsidRPr="00C66131">
        <w:t xml:space="preserve">, </w:t>
      </w:r>
      <w:r>
        <w:t xml:space="preserve">specifications, </w:t>
      </w:r>
      <w:r w:rsidRPr="00C66131">
        <w:t>approach to design and approvals, and maintenance requirements</w:t>
      </w:r>
      <w:r w:rsidR="00E91DBC">
        <w:t xml:space="preserve"> </w:t>
      </w:r>
      <w:r>
        <w:rPr>
          <w:lang w:val="en-GB"/>
        </w:rPr>
        <w:t>in this strategy</w:t>
      </w:r>
      <w:r w:rsidRPr="00F95A8B">
        <w:rPr>
          <w:lang w:val="en-GB"/>
        </w:rPr>
        <w:t>.</w:t>
      </w:r>
    </w:p>
    <w:p w14:paraId="10FDF126" w14:textId="77777777" w:rsidR="0066283B" w:rsidRPr="00F8087F" w:rsidRDefault="0066283B" w:rsidP="00F8087F">
      <w:pPr>
        <w:rPr>
          <w:b/>
          <w:bCs/>
          <w:lang w:val="en-GB"/>
        </w:rPr>
      </w:pPr>
      <w:r w:rsidRPr="00F8087F">
        <w:rPr>
          <w:lang w:val="en-GB"/>
        </w:rPr>
        <w:t>This strategy is based on the following overarching principles that the organisation has adopted:</w:t>
      </w:r>
    </w:p>
    <w:p w14:paraId="7918E670" w14:textId="1D505082" w:rsidR="0066283B" w:rsidRPr="00F8087F" w:rsidRDefault="00F8087F" w:rsidP="00F8087F">
      <w:pPr>
        <w:pStyle w:val="ListParagraph"/>
        <w:numPr>
          <w:ilvl w:val="0"/>
          <w:numId w:val="29"/>
        </w:numPr>
        <w:spacing w:after="120"/>
        <w:ind w:hanging="357"/>
        <w:contextualSpacing w:val="0"/>
        <w:rPr>
          <w:rFonts w:eastAsia="Times New Roman" w:cstheme="minorHAnsi"/>
          <w:b/>
          <w:bCs/>
          <w:lang w:val="en-GB"/>
        </w:rPr>
      </w:pPr>
      <w:r w:rsidRPr="00F8087F">
        <w:rPr>
          <w:rFonts w:eastAsia="Times New Roman" w:cstheme="minorHAnsi"/>
          <w:lang w:val="en-GB"/>
        </w:rPr>
        <w:t xml:space="preserve">The organisation </w:t>
      </w:r>
      <w:r w:rsidR="0066283B" w:rsidRPr="00F8087F">
        <w:rPr>
          <w:rFonts w:eastAsia="Times New Roman" w:cstheme="minorHAnsi"/>
          <w:lang w:val="en-GB"/>
        </w:rPr>
        <w:t xml:space="preserve">will provide reliable, consistent, high-quality public lighting that delivers </w:t>
      </w:r>
      <w:r w:rsidR="00E91DBC">
        <w:rPr>
          <w:rFonts w:eastAsia="Times New Roman" w:cstheme="minorHAnsi"/>
          <w:lang w:val="en-GB"/>
        </w:rPr>
        <w:t xml:space="preserve">appropriate </w:t>
      </w:r>
      <w:r w:rsidR="0066283B" w:rsidRPr="00F8087F">
        <w:rPr>
          <w:rFonts w:eastAsia="Times New Roman" w:cstheme="minorHAnsi"/>
          <w:lang w:val="en-GB"/>
        </w:rPr>
        <w:t>service levels for pedestrians, cyclists and road users.</w:t>
      </w:r>
    </w:p>
    <w:p w14:paraId="4B4D5A43" w14:textId="04C62835" w:rsidR="0066283B" w:rsidRPr="00F8087F" w:rsidRDefault="0066283B" w:rsidP="00F8087F">
      <w:pPr>
        <w:pStyle w:val="ListParagraph"/>
        <w:numPr>
          <w:ilvl w:val="0"/>
          <w:numId w:val="29"/>
        </w:numPr>
        <w:spacing w:after="120"/>
        <w:ind w:hanging="357"/>
        <w:contextualSpacing w:val="0"/>
        <w:rPr>
          <w:rFonts w:eastAsia="Times New Roman" w:cstheme="minorHAnsi"/>
          <w:b/>
          <w:bCs/>
          <w:lang w:val="en-GB"/>
        </w:rPr>
      </w:pPr>
      <w:r w:rsidRPr="00F8087F">
        <w:rPr>
          <w:rFonts w:eastAsia="Times New Roman" w:cstheme="minorHAnsi"/>
          <w:lang w:val="en-GB"/>
        </w:rPr>
        <w:t xml:space="preserve">All new and replacement luminaires </w:t>
      </w:r>
      <w:r w:rsidR="00845C3B">
        <w:rPr>
          <w:rFonts w:eastAsia="Times New Roman" w:cstheme="minorHAnsi"/>
          <w:lang w:val="en-GB"/>
        </w:rPr>
        <w:t xml:space="preserve">(including for both spot replacements and for any larger-scale upgrades) </w:t>
      </w:r>
      <w:r w:rsidRPr="00F8087F">
        <w:rPr>
          <w:rFonts w:eastAsia="Times New Roman" w:cstheme="minorHAnsi"/>
          <w:lang w:val="en-GB"/>
        </w:rPr>
        <w:t>will be LED</w:t>
      </w:r>
      <w:r w:rsidR="00E91DBC">
        <w:rPr>
          <w:rFonts w:eastAsia="Times New Roman" w:cstheme="minorHAnsi"/>
          <w:lang w:val="en-GB"/>
        </w:rPr>
        <w:t>s</w:t>
      </w:r>
      <w:r w:rsidRPr="00F8087F">
        <w:rPr>
          <w:rFonts w:eastAsia="Times New Roman" w:cstheme="minorHAnsi"/>
          <w:lang w:val="en-GB"/>
        </w:rPr>
        <w:t xml:space="preserve"> to minimise energy use, lower consequent carbon emissions, reduce spot outages</w:t>
      </w:r>
      <w:r w:rsidR="002342BA" w:rsidRPr="00F8087F">
        <w:rPr>
          <w:rFonts w:eastAsia="Times New Roman" w:cstheme="minorHAnsi"/>
          <w:b/>
          <w:bCs/>
          <w:lang w:val="en-GB"/>
        </w:rPr>
        <w:t xml:space="preserve">, </w:t>
      </w:r>
      <w:r w:rsidR="00F8087F" w:rsidRPr="00F8087F">
        <w:rPr>
          <w:rFonts w:eastAsia="Times New Roman" w:cstheme="minorHAnsi"/>
          <w:lang w:val="en-GB"/>
        </w:rPr>
        <w:t xml:space="preserve">reduce </w:t>
      </w:r>
      <w:r w:rsidRPr="00F8087F">
        <w:rPr>
          <w:rFonts w:eastAsia="Times New Roman" w:cstheme="minorHAnsi"/>
          <w:lang w:val="en-GB"/>
        </w:rPr>
        <w:t>preventive maintenance needs and lower the total cost of operation and ownership of public lighting.</w:t>
      </w:r>
    </w:p>
    <w:p w14:paraId="718C94AD" w14:textId="63F4F1F6" w:rsidR="0066283B" w:rsidRPr="00F8087F" w:rsidRDefault="0066283B" w:rsidP="00F8087F">
      <w:pPr>
        <w:pStyle w:val="ListParagraph"/>
        <w:numPr>
          <w:ilvl w:val="0"/>
          <w:numId w:val="29"/>
        </w:numPr>
        <w:spacing w:after="120"/>
        <w:ind w:hanging="357"/>
        <w:contextualSpacing w:val="0"/>
        <w:rPr>
          <w:rFonts w:eastAsia="Times New Roman" w:cstheme="minorHAnsi"/>
          <w:b/>
          <w:bCs/>
          <w:lang w:val="en-GB"/>
        </w:rPr>
      </w:pPr>
      <w:r w:rsidRPr="00F8087F">
        <w:rPr>
          <w:rFonts w:eastAsia="Times New Roman" w:cstheme="minorHAnsi"/>
          <w:lang w:val="en-GB"/>
        </w:rPr>
        <w:t xml:space="preserve">For resident comfort and to minimise potential environmental harm, lighting with a colour temperature of 3000K will be the default in all residential roads, parks and pathways. Lighting with a colour temperature of 4000K will be used in commercial precincts for aesthetic reasons and on main roads where maximising road safety is the priority. </w:t>
      </w:r>
      <w:r w:rsidR="00E91DBC">
        <w:rPr>
          <w:rFonts w:eastAsia="Times New Roman" w:cstheme="minorHAnsi"/>
          <w:lang w:val="en-GB"/>
        </w:rPr>
        <w:t xml:space="preserve">The choice of colour temperature in civic and entertainment precincts will be location-specific depending on factors such as the dominant architecture of the precinct. </w:t>
      </w:r>
      <w:r w:rsidRPr="00F8087F">
        <w:rPr>
          <w:rFonts w:eastAsia="Times New Roman" w:cstheme="minorHAnsi"/>
          <w:lang w:val="en-GB"/>
        </w:rPr>
        <w:t>Other colour temperatures may be used in specific circumstances (eg to address specific local environmental priorities).</w:t>
      </w:r>
    </w:p>
    <w:p w14:paraId="3930B6F8" w14:textId="0AFBFEE1" w:rsidR="0066283B" w:rsidRPr="00F8087F" w:rsidRDefault="0066283B" w:rsidP="00F8087F">
      <w:pPr>
        <w:pStyle w:val="ListParagraph"/>
        <w:numPr>
          <w:ilvl w:val="0"/>
          <w:numId w:val="29"/>
        </w:numPr>
        <w:spacing w:after="120"/>
        <w:ind w:hanging="357"/>
        <w:contextualSpacing w:val="0"/>
        <w:rPr>
          <w:rFonts w:eastAsia="Times New Roman" w:cstheme="minorHAnsi"/>
          <w:b/>
          <w:bCs/>
          <w:lang w:val="en-GB"/>
        </w:rPr>
      </w:pPr>
      <w:r w:rsidRPr="00F8087F">
        <w:rPr>
          <w:rFonts w:eastAsia="Times New Roman" w:cstheme="minorHAnsi"/>
          <w:lang w:val="en-GB"/>
        </w:rPr>
        <w:t xml:space="preserve">All new lighting designs will meet the requirements of AS/NZS 1158 </w:t>
      </w:r>
      <w:r w:rsidRPr="00F8087F">
        <w:rPr>
          <w:rFonts w:eastAsia="Times New Roman" w:cstheme="minorHAnsi"/>
          <w:b/>
          <w:bCs/>
          <w:i/>
          <w:iCs/>
          <w:color w:val="00B050"/>
          <w:lang w:val="en-GB"/>
        </w:rPr>
        <w:t>[</w:t>
      </w:r>
      <w:r w:rsidR="002342BA" w:rsidRPr="00F8087F">
        <w:rPr>
          <w:rFonts w:eastAsia="Times New Roman" w:cstheme="minorHAnsi"/>
          <w:b/>
          <w:bCs/>
          <w:i/>
          <w:iCs/>
          <w:color w:val="00B050"/>
          <w:lang w:val="en-GB"/>
        </w:rPr>
        <w:t xml:space="preserve">Optional: </w:t>
      </w:r>
      <w:r w:rsidRPr="00F8087F">
        <w:rPr>
          <w:rFonts w:eastAsia="Times New Roman" w:cstheme="minorHAnsi"/>
          <w:b/>
          <w:bCs/>
          <w:i/>
          <w:iCs/>
          <w:color w:val="00B050"/>
          <w:lang w:val="en-GB"/>
        </w:rPr>
        <w:t>and AS/NZS 4282 where specifically requested by Council]</w:t>
      </w:r>
      <w:r w:rsidR="003E38F2">
        <w:rPr>
          <w:rFonts w:eastAsia="Times New Roman" w:cstheme="minorHAnsi"/>
          <w:i/>
          <w:iCs/>
          <w:color w:val="00B050"/>
          <w:lang w:val="en-GB"/>
        </w:rPr>
        <w:t xml:space="preserve"> </w:t>
      </w:r>
      <w:r w:rsidRPr="00F8087F">
        <w:rPr>
          <w:rFonts w:eastAsia="Times New Roman" w:cstheme="minorHAnsi"/>
          <w:lang w:val="en-GB"/>
        </w:rPr>
        <w:t>and will be carried out by a suitably qualified and experienced lighting consultant.</w:t>
      </w:r>
    </w:p>
    <w:p w14:paraId="1CE82754" w14:textId="6D9A3AE4" w:rsidR="0066283B" w:rsidRPr="00E91DBC" w:rsidRDefault="0066283B" w:rsidP="00F8087F">
      <w:pPr>
        <w:pStyle w:val="ListParagraph"/>
        <w:numPr>
          <w:ilvl w:val="0"/>
          <w:numId w:val="29"/>
        </w:numPr>
        <w:spacing w:after="120"/>
        <w:ind w:hanging="357"/>
        <w:contextualSpacing w:val="0"/>
        <w:rPr>
          <w:rFonts w:eastAsia="Times New Roman" w:cstheme="minorHAnsi"/>
          <w:b/>
          <w:bCs/>
          <w:lang w:val="en-GB"/>
        </w:rPr>
      </w:pPr>
      <w:r w:rsidRPr="00F8087F">
        <w:rPr>
          <w:rFonts w:eastAsia="Times New Roman" w:cstheme="minorHAnsi"/>
          <w:lang w:val="en-GB"/>
        </w:rPr>
        <w:t>All new electrical installations will comply with the requirements of AS/NZS 3000 and will be carried out by a suitably qualified and experienced electrical engineer.</w:t>
      </w:r>
    </w:p>
    <w:p w14:paraId="50D23F5A" w14:textId="1AFC7ECE" w:rsidR="00E91DBC" w:rsidRPr="00E91DBC" w:rsidRDefault="00E91DBC" w:rsidP="00E91DBC">
      <w:pPr>
        <w:pStyle w:val="ListParagraph"/>
        <w:numPr>
          <w:ilvl w:val="0"/>
          <w:numId w:val="29"/>
        </w:numPr>
        <w:spacing w:after="120"/>
        <w:ind w:hanging="357"/>
        <w:contextualSpacing w:val="0"/>
        <w:rPr>
          <w:rFonts w:eastAsia="Times New Roman" w:cstheme="minorHAnsi"/>
          <w:lang w:val="en-GB"/>
        </w:rPr>
      </w:pPr>
      <w:r>
        <w:rPr>
          <w:rFonts w:eastAsia="Times New Roman" w:cstheme="minorHAnsi"/>
          <w:lang w:val="en-GB"/>
        </w:rPr>
        <w:t xml:space="preserve">Where public lighting is in proximity to areas of environmental significance, consideration will be given to the </w:t>
      </w:r>
      <w:r w:rsidRPr="00E91DBC">
        <w:rPr>
          <w:rFonts w:eastAsia="Times New Roman" w:cstheme="minorHAnsi"/>
          <w:i/>
          <w:iCs/>
          <w:lang w:val="en-GB"/>
        </w:rPr>
        <w:t xml:space="preserve">‘National Light Pollution Guidelines for Wildlife Including Marine Turtles, Seabirds and Migratory Shorebirds, Commonwealth of Australia 2020’ </w:t>
      </w:r>
      <w:r w:rsidRPr="00F8087F">
        <w:rPr>
          <w:rFonts w:eastAsia="Times New Roman" w:cstheme="minorHAnsi"/>
          <w:lang w:val="en-GB"/>
        </w:rPr>
        <w:t>and</w:t>
      </w:r>
      <w:r>
        <w:rPr>
          <w:rFonts w:eastAsia="Times New Roman" w:cstheme="minorHAnsi"/>
          <w:lang w:val="en-GB"/>
        </w:rPr>
        <w:t xml:space="preserve"> any lighting design</w:t>
      </w:r>
      <w:r w:rsidRPr="00F8087F">
        <w:rPr>
          <w:rFonts w:eastAsia="Times New Roman" w:cstheme="minorHAnsi"/>
          <w:lang w:val="en-GB"/>
        </w:rPr>
        <w:t xml:space="preserve"> will be carried out by a suitably qualified and experienced lighting consultant</w:t>
      </w:r>
      <w:r>
        <w:rPr>
          <w:rFonts w:eastAsia="Times New Roman" w:cstheme="minorHAnsi"/>
          <w:lang w:val="en-GB"/>
        </w:rPr>
        <w:t xml:space="preserve"> in conjunction with specialist ecological advice</w:t>
      </w:r>
      <w:r w:rsidRPr="00F8087F">
        <w:rPr>
          <w:rFonts w:eastAsia="Times New Roman" w:cstheme="minorHAnsi"/>
          <w:lang w:val="en-GB"/>
        </w:rPr>
        <w:t>.</w:t>
      </w:r>
    </w:p>
    <w:p w14:paraId="11399630" w14:textId="6D21C9BB" w:rsidR="0066283B" w:rsidRPr="00F8087F" w:rsidRDefault="0066283B" w:rsidP="00F8087F">
      <w:pPr>
        <w:pStyle w:val="ListParagraph"/>
        <w:numPr>
          <w:ilvl w:val="0"/>
          <w:numId w:val="29"/>
        </w:numPr>
        <w:spacing w:after="120"/>
        <w:ind w:hanging="357"/>
        <w:contextualSpacing w:val="0"/>
        <w:rPr>
          <w:rFonts w:eastAsia="Times New Roman" w:cstheme="minorHAnsi"/>
          <w:b/>
          <w:bCs/>
          <w:i/>
          <w:iCs/>
          <w:color w:val="00B050"/>
          <w:lang w:val="en-GB"/>
        </w:rPr>
      </w:pPr>
      <w:r w:rsidRPr="00F8087F">
        <w:rPr>
          <w:rFonts w:eastAsia="Times New Roman" w:cstheme="minorHAnsi"/>
          <w:b/>
          <w:bCs/>
          <w:i/>
          <w:iCs/>
          <w:color w:val="00B050"/>
          <w:lang w:val="en-GB"/>
        </w:rPr>
        <w:t xml:space="preserve">[Optional: All new and replacement lighting will include smart controls to be able to better control lighting levels, </w:t>
      </w:r>
      <w:r w:rsidR="00E91DBC">
        <w:rPr>
          <w:rFonts w:eastAsia="Times New Roman" w:cstheme="minorHAnsi"/>
          <w:b/>
          <w:bCs/>
          <w:i/>
          <w:iCs/>
          <w:color w:val="00B050"/>
          <w:lang w:val="en-GB"/>
        </w:rPr>
        <w:t xml:space="preserve">reduce energy consumption, </w:t>
      </w:r>
      <w:r w:rsidRPr="00F8087F">
        <w:rPr>
          <w:rFonts w:eastAsia="Times New Roman" w:cstheme="minorHAnsi"/>
          <w:b/>
          <w:bCs/>
          <w:i/>
          <w:iCs/>
          <w:color w:val="00B050"/>
          <w:lang w:val="en-GB"/>
        </w:rPr>
        <w:t>facilitate a variety of asset management benefits and monitor for faults which will allow optimisation of the maintenance regime.]</w:t>
      </w:r>
    </w:p>
    <w:p w14:paraId="69436CA7" w14:textId="5B43D7B4" w:rsidR="0066283B" w:rsidRPr="00F8087F" w:rsidRDefault="0066283B" w:rsidP="00F8087F">
      <w:pPr>
        <w:pStyle w:val="ListParagraph"/>
        <w:numPr>
          <w:ilvl w:val="0"/>
          <w:numId w:val="29"/>
        </w:numPr>
        <w:spacing w:after="120"/>
        <w:ind w:hanging="357"/>
        <w:contextualSpacing w:val="0"/>
        <w:rPr>
          <w:rFonts w:eastAsia="Times New Roman" w:cstheme="minorHAnsi"/>
          <w:b/>
          <w:bCs/>
          <w:i/>
          <w:iCs/>
          <w:color w:val="00B050"/>
          <w:lang w:val="en-GB"/>
        </w:rPr>
      </w:pPr>
      <w:r w:rsidRPr="00F8087F">
        <w:rPr>
          <w:rFonts w:eastAsia="Times New Roman" w:cstheme="minorHAnsi"/>
          <w:b/>
          <w:bCs/>
          <w:i/>
          <w:iCs/>
          <w:color w:val="00B050"/>
          <w:lang w:val="en-GB"/>
        </w:rPr>
        <w:lastRenderedPageBreak/>
        <w:t xml:space="preserve">[Optional: In keeping with best practice in asset management, the power supplies of all new and replacement luminaires will be pre-programmed with asset data in the format prescribed by </w:t>
      </w:r>
      <w:r w:rsidR="002342BA" w:rsidRPr="00F8087F">
        <w:rPr>
          <w:rFonts w:eastAsia="Times New Roman" w:cstheme="minorHAnsi"/>
          <w:b/>
          <w:bCs/>
          <w:i/>
          <w:iCs/>
          <w:color w:val="00B050"/>
          <w:lang w:val="en-GB"/>
        </w:rPr>
        <w:t xml:space="preserve">DiiA specification DALI-251 Memory Bank 1 Extension </w:t>
      </w:r>
      <w:r w:rsidRPr="00F8087F">
        <w:rPr>
          <w:rFonts w:eastAsia="Times New Roman" w:cstheme="minorHAnsi"/>
          <w:b/>
          <w:bCs/>
          <w:i/>
          <w:iCs/>
          <w:color w:val="00B050"/>
          <w:lang w:val="en-GB"/>
        </w:rPr>
        <w:t>to allow for the automatic downloading of this data by the smart controls system to the organisation’s asset management system.]</w:t>
      </w:r>
    </w:p>
    <w:p w14:paraId="5AAC2BDE" w14:textId="222BE96F" w:rsidR="0066283B" w:rsidRPr="00F8087F" w:rsidRDefault="0066283B" w:rsidP="00F8087F">
      <w:pPr>
        <w:pStyle w:val="ListParagraph"/>
        <w:numPr>
          <w:ilvl w:val="0"/>
          <w:numId w:val="29"/>
        </w:numPr>
        <w:spacing w:after="120"/>
        <w:ind w:hanging="357"/>
        <w:contextualSpacing w:val="0"/>
        <w:rPr>
          <w:rFonts w:eastAsia="Times New Roman" w:cstheme="minorHAnsi"/>
          <w:b/>
          <w:bCs/>
          <w:i/>
          <w:iCs/>
          <w:color w:val="00B050"/>
          <w:lang w:val="en-GB"/>
        </w:rPr>
      </w:pPr>
      <w:r w:rsidRPr="00F8087F">
        <w:rPr>
          <w:rFonts w:eastAsia="Times New Roman" w:cstheme="minorHAnsi"/>
          <w:b/>
          <w:bCs/>
          <w:i/>
          <w:iCs/>
          <w:color w:val="00B050"/>
          <w:lang w:val="en-GB"/>
        </w:rPr>
        <w:t xml:space="preserve">[Optional: All new and replacement lighting will have a density of smart sensor receptacles at a rate shown in </w:t>
      </w:r>
      <w:r w:rsidR="002342BA" w:rsidRPr="00F8087F">
        <w:rPr>
          <w:rFonts w:eastAsia="Times New Roman" w:cstheme="minorHAnsi"/>
          <w:b/>
          <w:bCs/>
          <w:i/>
          <w:iCs/>
          <w:color w:val="00B050"/>
          <w:lang w:val="en-GB"/>
        </w:rPr>
        <w:t>T</w:t>
      </w:r>
      <w:r w:rsidRPr="00F8087F">
        <w:rPr>
          <w:rFonts w:eastAsia="Times New Roman" w:cstheme="minorHAnsi"/>
          <w:b/>
          <w:bCs/>
          <w:i/>
          <w:iCs/>
          <w:color w:val="00B050"/>
          <w:lang w:val="en-GB"/>
        </w:rPr>
        <w:t xml:space="preserve">able </w:t>
      </w:r>
      <w:r w:rsidR="002342BA" w:rsidRPr="00F8087F">
        <w:rPr>
          <w:rFonts w:eastAsia="Times New Roman" w:cstheme="minorHAnsi"/>
          <w:b/>
          <w:bCs/>
          <w:i/>
          <w:iCs/>
          <w:color w:val="00B050"/>
          <w:lang w:val="en-GB"/>
        </w:rPr>
        <w:t>2</w:t>
      </w:r>
      <w:r w:rsidRPr="00F8087F">
        <w:rPr>
          <w:rFonts w:eastAsia="Times New Roman" w:cstheme="minorHAnsi"/>
          <w:b/>
          <w:bCs/>
          <w:i/>
          <w:iCs/>
          <w:color w:val="00B050"/>
          <w:lang w:val="en-GB"/>
        </w:rPr>
        <w:t>.]</w:t>
      </w:r>
    </w:p>
    <w:p w14:paraId="1A1BBE64" w14:textId="4445072A" w:rsidR="0066283B" w:rsidRPr="00F8087F" w:rsidRDefault="0066283B" w:rsidP="00F8087F">
      <w:pPr>
        <w:pStyle w:val="ListParagraph"/>
        <w:numPr>
          <w:ilvl w:val="0"/>
          <w:numId w:val="29"/>
        </w:numPr>
        <w:spacing w:after="120"/>
        <w:ind w:hanging="357"/>
        <w:contextualSpacing w:val="0"/>
        <w:rPr>
          <w:rFonts w:eastAsia="Times New Roman" w:cstheme="minorHAnsi"/>
          <w:b/>
          <w:bCs/>
          <w:i/>
          <w:iCs/>
          <w:color w:val="00B050"/>
          <w:lang w:val="en-GB"/>
        </w:rPr>
      </w:pPr>
      <w:r w:rsidRPr="00F8087F">
        <w:rPr>
          <w:rFonts w:eastAsia="Times New Roman" w:cstheme="minorHAnsi"/>
          <w:b/>
          <w:bCs/>
          <w:i/>
          <w:iCs/>
          <w:color w:val="00B050"/>
          <w:lang w:val="en-GB"/>
        </w:rPr>
        <w:t>[Optional: In locations where 4G/5G small cell base stations are to be deployed on street lighting columns, consideration will be given to the use of multi-function poles that are able to internally integrate these base stations particularly where other smart city functionality is to be co-deployed (eg CCTV, public WiFi, EV charging, speakers, help buttons, sensors, GPO outlets, USB charging, banners, displays.</w:t>
      </w:r>
      <w:r w:rsidR="00E91DBC">
        <w:rPr>
          <w:rFonts w:eastAsia="Times New Roman" w:cstheme="minorHAnsi"/>
          <w:b/>
          <w:bCs/>
          <w:i/>
          <w:iCs/>
          <w:color w:val="00B050"/>
          <w:lang w:val="en-GB"/>
        </w:rPr>
        <w:t>)</w:t>
      </w:r>
      <w:r w:rsidRPr="00F8087F">
        <w:rPr>
          <w:rFonts w:eastAsia="Times New Roman" w:cstheme="minorHAnsi"/>
          <w:b/>
          <w:bCs/>
          <w:i/>
          <w:iCs/>
          <w:color w:val="00B050"/>
          <w:lang w:val="en-GB"/>
        </w:rPr>
        <w:t>]</w:t>
      </w:r>
    </w:p>
    <w:p w14:paraId="3563B488" w14:textId="49948FA1" w:rsidR="0066283B" w:rsidRPr="00B74498" w:rsidRDefault="0066283B" w:rsidP="00B74498">
      <w:pPr>
        <w:pStyle w:val="BalloonText"/>
        <w:numPr>
          <w:ilvl w:val="0"/>
          <w:numId w:val="29"/>
        </w:numPr>
        <w:spacing w:after="120"/>
        <w:ind w:hanging="357"/>
        <w:rPr>
          <w:rFonts w:asciiTheme="minorHAnsi" w:eastAsia="Times New Roman" w:hAnsiTheme="minorHAnsi" w:cstheme="minorHAnsi"/>
          <w:b/>
          <w:bCs/>
          <w:i/>
          <w:iCs/>
          <w:color w:val="00B050"/>
          <w:sz w:val="22"/>
          <w:szCs w:val="22"/>
          <w:lang w:val="en-GB"/>
        </w:rPr>
      </w:pPr>
      <w:r w:rsidRPr="00B74498">
        <w:rPr>
          <w:rFonts w:asciiTheme="minorHAnsi" w:eastAsia="Times New Roman" w:hAnsiTheme="minorHAnsi" w:cstheme="minorHAnsi"/>
          <w:b/>
          <w:bCs/>
          <w:i/>
          <w:iCs/>
          <w:color w:val="00B050"/>
          <w:sz w:val="22"/>
          <w:szCs w:val="22"/>
          <w:lang w:val="en-GB"/>
        </w:rPr>
        <w:t xml:space="preserve">[Optional: The following specific areas will be the subject of detailed, precinct-specific lighting masterplans that are expected to generally follow the overall framework outlined in this strategy: [Insert list of specific areas to be given detailed attention]] </w:t>
      </w:r>
    </w:p>
    <w:p w14:paraId="4D1193B5" w14:textId="29D282EC" w:rsidR="0066283B" w:rsidRPr="00B74498" w:rsidRDefault="0066283B" w:rsidP="00B74498">
      <w:pPr>
        <w:pStyle w:val="BalloonText"/>
        <w:numPr>
          <w:ilvl w:val="0"/>
          <w:numId w:val="29"/>
        </w:numPr>
        <w:spacing w:after="120"/>
        <w:ind w:hanging="357"/>
        <w:rPr>
          <w:rFonts w:asciiTheme="minorHAnsi" w:eastAsia="Times New Roman" w:hAnsiTheme="minorHAnsi" w:cstheme="minorHAnsi"/>
          <w:b/>
          <w:bCs/>
          <w:i/>
          <w:iCs/>
          <w:color w:val="00B050"/>
          <w:sz w:val="22"/>
          <w:szCs w:val="22"/>
          <w:lang w:val="en-GB"/>
        </w:rPr>
      </w:pPr>
      <w:r w:rsidRPr="00B74498">
        <w:rPr>
          <w:rFonts w:asciiTheme="minorHAnsi" w:eastAsia="Times New Roman" w:hAnsiTheme="minorHAnsi" w:cstheme="minorHAnsi"/>
          <w:b/>
          <w:bCs/>
          <w:i/>
          <w:iCs/>
          <w:color w:val="00B050"/>
          <w:sz w:val="22"/>
          <w:szCs w:val="22"/>
          <w:lang w:val="en-GB"/>
        </w:rPr>
        <w:t xml:space="preserve">[Optional: In managing its public lighting assets, the organisation will follow the IPWEA SLSC Model Public Lighting Inventory and Audit Guidelines </w:t>
      </w:r>
      <w:r w:rsidRPr="00B74498">
        <w:rPr>
          <w:rFonts w:asciiTheme="minorHAnsi" w:eastAsia="Times New Roman" w:hAnsiTheme="minorHAnsi" w:cstheme="minorHAnsi"/>
          <w:b/>
          <w:bCs/>
          <w:color w:val="00B0F0"/>
          <w:sz w:val="22"/>
          <w:szCs w:val="22"/>
          <w:lang w:val="en-GB"/>
        </w:rPr>
        <w:t>[To be published in late 2020]</w:t>
      </w:r>
      <w:r w:rsidRPr="00B74498">
        <w:rPr>
          <w:rFonts w:asciiTheme="minorHAnsi" w:eastAsia="Times New Roman" w:hAnsiTheme="minorHAnsi" w:cstheme="minorHAnsi"/>
          <w:b/>
          <w:bCs/>
          <w:i/>
          <w:iCs/>
          <w:color w:val="00B050"/>
          <w:sz w:val="22"/>
          <w:szCs w:val="22"/>
          <w:lang w:val="en-GB"/>
        </w:rPr>
        <w:t>].</w:t>
      </w:r>
      <w:r w:rsidR="002342BA" w:rsidRPr="00B74498">
        <w:rPr>
          <w:rFonts w:asciiTheme="minorHAnsi" w:eastAsia="Times New Roman" w:hAnsiTheme="minorHAnsi" w:cstheme="minorHAnsi"/>
          <w:b/>
          <w:bCs/>
          <w:i/>
          <w:iCs/>
          <w:color w:val="00B050"/>
          <w:sz w:val="22"/>
          <w:szCs w:val="22"/>
          <w:lang w:val="en-GB"/>
        </w:rPr>
        <w:br/>
      </w:r>
    </w:p>
    <w:p w14:paraId="0FE1652E" w14:textId="77777777" w:rsidR="0066283B" w:rsidRPr="0097434F" w:rsidRDefault="0066283B" w:rsidP="0066283B">
      <w:pPr>
        <w:pStyle w:val="SLSCSub-Heading"/>
        <w:spacing w:before="0"/>
        <w:ind w:left="567"/>
        <w:rPr>
          <w:rFonts w:ascii="Arial" w:hAnsi="Arial" w:cs="Arial"/>
          <w:b w:val="0"/>
          <w:bCs w:val="0"/>
          <w:color w:val="auto"/>
          <w:sz w:val="22"/>
          <w:szCs w:val="22"/>
        </w:rPr>
      </w:pPr>
    </w:p>
    <w:p w14:paraId="55EC66BC" w14:textId="5E1EA146" w:rsidR="0066283B" w:rsidRPr="002F475B" w:rsidRDefault="0066283B" w:rsidP="0066283B">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2.</w:t>
      </w:r>
      <w:r w:rsidR="002342BA">
        <w:rPr>
          <w:rFonts w:asciiTheme="minorHAnsi" w:eastAsia="Times New Roman" w:hAnsiTheme="minorHAnsi" w:cstheme="minorHAnsi"/>
          <w:color w:val="2E74B5" w:themeColor="accent5" w:themeShade="BF"/>
          <w:lang w:val="en-GB"/>
        </w:rPr>
        <w:t>5</w:t>
      </w:r>
      <w:r>
        <w:rPr>
          <w:rFonts w:asciiTheme="minorHAnsi" w:eastAsia="Times New Roman" w:hAnsiTheme="minorHAnsi" w:cstheme="minorHAnsi"/>
          <w:color w:val="2E74B5" w:themeColor="accent5" w:themeShade="BF"/>
          <w:lang w:val="en-GB"/>
        </w:rPr>
        <w:tab/>
      </w:r>
      <w:r w:rsidR="003261AA">
        <w:rPr>
          <w:rFonts w:asciiTheme="minorHAnsi" w:eastAsia="Times New Roman" w:hAnsiTheme="minorHAnsi" w:cstheme="minorHAnsi"/>
          <w:color w:val="2E74B5" w:themeColor="accent5" w:themeShade="BF"/>
          <w:lang w:val="en-GB"/>
        </w:rPr>
        <w:t>Alignment</w:t>
      </w:r>
      <w:r w:rsidRPr="002F475B">
        <w:rPr>
          <w:rFonts w:asciiTheme="minorHAnsi" w:eastAsia="Times New Roman" w:hAnsiTheme="minorHAnsi" w:cstheme="minorHAnsi"/>
          <w:color w:val="2E74B5" w:themeColor="accent5" w:themeShade="BF"/>
          <w:lang w:val="en-GB"/>
        </w:rPr>
        <w:t xml:space="preserve"> with other policies and strategies</w:t>
      </w:r>
    </w:p>
    <w:p w14:paraId="692E2D9C" w14:textId="6D7DACDC" w:rsidR="0066283B" w:rsidRPr="00B74498" w:rsidRDefault="0066283B" w:rsidP="00B74498">
      <w:pPr>
        <w:rPr>
          <w:b/>
          <w:bCs/>
          <w:lang w:val="en-GB"/>
        </w:rPr>
      </w:pPr>
      <w:r w:rsidRPr="00B74498">
        <w:rPr>
          <w:lang w:val="en-GB"/>
        </w:rPr>
        <w:t xml:space="preserve">This strategy is intended to sit within broader </w:t>
      </w:r>
      <w:r w:rsidR="00E91DBC">
        <w:rPr>
          <w:lang w:val="en-GB"/>
        </w:rPr>
        <w:t xml:space="preserve">the </w:t>
      </w:r>
      <w:r w:rsidRPr="00B74498">
        <w:rPr>
          <w:lang w:val="en-GB"/>
        </w:rPr>
        <w:t>strategic plans and policies of the organisation including:</w:t>
      </w:r>
    </w:p>
    <w:p w14:paraId="26A8E4CA" w14:textId="77777777" w:rsidR="007F735B" w:rsidRDefault="0066283B" w:rsidP="00B74498">
      <w:pPr>
        <w:pStyle w:val="BalloonText"/>
        <w:numPr>
          <w:ilvl w:val="0"/>
          <w:numId w:val="30"/>
        </w:numPr>
        <w:rPr>
          <w:b/>
          <w:bCs/>
          <w:color w:val="00B0F0"/>
          <w:lang w:val="en-GB"/>
        </w:rPr>
      </w:pPr>
      <w:r w:rsidRPr="00B74498">
        <w:rPr>
          <w:rFonts w:asciiTheme="minorHAnsi" w:eastAsia="Times New Roman" w:hAnsiTheme="minorHAnsi" w:cstheme="minorHAnsi"/>
          <w:b/>
          <w:bCs/>
          <w:color w:val="00B0F0"/>
          <w:sz w:val="22"/>
          <w:szCs w:val="22"/>
          <w:lang w:val="en-GB"/>
        </w:rPr>
        <w:t>[Insert list of key strategies and policies of relevance]</w:t>
      </w:r>
      <w:r w:rsidR="00B74498">
        <w:rPr>
          <w:b/>
          <w:bCs/>
          <w:color w:val="00B0F0"/>
          <w:lang w:val="en-GB"/>
        </w:rPr>
        <w:br/>
      </w:r>
    </w:p>
    <w:p w14:paraId="2B98A86B" w14:textId="61DE4278" w:rsidR="0066283B" w:rsidRPr="00B74498" w:rsidRDefault="0066283B" w:rsidP="007F735B">
      <w:pPr>
        <w:pStyle w:val="BalloonText"/>
        <w:ind w:left="720"/>
        <w:rPr>
          <w:b/>
          <w:bCs/>
          <w:color w:val="00B0F0"/>
          <w:lang w:val="en-GB"/>
        </w:rPr>
      </w:pPr>
      <w:r w:rsidRPr="00B74498">
        <w:rPr>
          <w:b/>
          <w:bCs/>
          <w:color w:val="00B0F0"/>
          <w:lang w:val="en-GB"/>
        </w:rPr>
        <w:br/>
      </w:r>
    </w:p>
    <w:p w14:paraId="68C2C2FC" w14:textId="3E8497D1" w:rsidR="002342BA" w:rsidRPr="002F475B" w:rsidRDefault="002342BA" w:rsidP="002342BA">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2.6</w:t>
      </w:r>
      <w:r>
        <w:rPr>
          <w:rFonts w:asciiTheme="minorHAnsi" w:eastAsia="Times New Roman" w:hAnsiTheme="minorHAnsi" w:cstheme="minorHAnsi"/>
          <w:color w:val="2E74B5" w:themeColor="accent5" w:themeShade="BF"/>
          <w:lang w:val="en-GB"/>
        </w:rPr>
        <w:tab/>
      </w:r>
      <w:r w:rsidRPr="002F475B">
        <w:rPr>
          <w:rFonts w:asciiTheme="minorHAnsi" w:eastAsia="Times New Roman" w:hAnsiTheme="minorHAnsi" w:cstheme="minorHAnsi"/>
          <w:color w:val="2E74B5" w:themeColor="accent5" w:themeShade="BF"/>
          <w:lang w:val="en-GB"/>
        </w:rPr>
        <w:t xml:space="preserve">Future </w:t>
      </w:r>
      <w:r>
        <w:rPr>
          <w:rFonts w:asciiTheme="minorHAnsi" w:eastAsia="Times New Roman" w:hAnsiTheme="minorHAnsi" w:cstheme="minorHAnsi"/>
          <w:color w:val="2E74B5" w:themeColor="accent5" w:themeShade="BF"/>
          <w:lang w:val="en-GB"/>
        </w:rPr>
        <w:t>Updates</w:t>
      </w:r>
    </w:p>
    <w:p w14:paraId="1A81D62F" w14:textId="12BF30F1" w:rsidR="0066283B" w:rsidRDefault="002342BA" w:rsidP="002342BA">
      <w:pPr>
        <w:rPr>
          <w:rFonts w:ascii="Calibri Light" w:eastAsia="Times New Roman" w:hAnsi="Calibri Light" w:cs="Calibri Light"/>
          <w:lang w:val="en-GB"/>
        </w:rPr>
      </w:pPr>
      <w:r w:rsidRPr="00F95A8B">
        <w:rPr>
          <w:rFonts w:eastAsia="Times New Roman" w:cstheme="minorHAnsi"/>
          <w:sz w:val="24"/>
          <w:szCs w:val="24"/>
          <w:lang w:val="en-GB"/>
        </w:rPr>
        <w:t xml:space="preserve">It is </w:t>
      </w:r>
      <w:r>
        <w:rPr>
          <w:rFonts w:eastAsia="Times New Roman" w:cstheme="minorHAnsi"/>
          <w:sz w:val="24"/>
          <w:szCs w:val="24"/>
          <w:lang w:val="en-GB"/>
        </w:rPr>
        <w:t>expected</w:t>
      </w:r>
      <w:r w:rsidRPr="00F95A8B">
        <w:rPr>
          <w:rFonts w:eastAsia="Times New Roman" w:cstheme="minorHAnsi"/>
          <w:sz w:val="24"/>
          <w:szCs w:val="24"/>
          <w:lang w:val="en-GB"/>
        </w:rPr>
        <w:t xml:space="preserve"> that this strategy </w:t>
      </w:r>
      <w:r>
        <w:rPr>
          <w:rFonts w:eastAsia="Times New Roman" w:cstheme="minorHAnsi"/>
          <w:sz w:val="24"/>
          <w:szCs w:val="24"/>
          <w:lang w:val="en-GB"/>
        </w:rPr>
        <w:t>will be</w:t>
      </w:r>
      <w:r w:rsidRPr="00F95A8B">
        <w:rPr>
          <w:rFonts w:eastAsia="Times New Roman" w:cstheme="minorHAnsi"/>
          <w:sz w:val="24"/>
          <w:szCs w:val="24"/>
          <w:lang w:val="en-GB"/>
        </w:rPr>
        <w:t xml:space="preserve"> regularly reviewed and updated to reflect changes in technology and equipment specifications that improve street lighting services for </w:t>
      </w:r>
      <w:r>
        <w:rPr>
          <w:rFonts w:eastAsia="Times New Roman" w:cstheme="minorHAnsi"/>
          <w:sz w:val="24"/>
          <w:szCs w:val="24"/>
          <w:lang w:val="en-GB"/>
        </w:rPr>
        <w:t>the organisation</w:t>
      </w:r>
      <w:r w:rsidRPr="00F95A8B">
        <w:rPr>
          <w:rFonts w:eastAsia="Times New Roman" w:cstheme="minorHAnsi"/>
          <w:sz w:val="24"/>
          <w:szCs w:val="24"/>
          <w:lang w:val="en-GB"/>
        </w:rPr>
        <w:t xml:space="preserve"> and the community that it serves</w:t>
      </w:r>
      <w:r>
        <w:rPr>
          <w:rFonts w:eastAsia="Times New Roman" w:cstheme="minorHAnsi"/>
          <w:sz w:val="24"/>
          <w:szCs w:val="24"/>
          <w:lang w:val="en-GB"/>
        </w:rPr>
        <w:t>.</w:t>
      </w:r>
      <w:r w:rsidR="0066283B">
        <w:rPr>
          <w:rFonts w:ascii="Calibri Light" w:eastAsia="Times New Roman" w:hAnsi="Calibri Light" w:cs="Calibri Light"/>
          <w:b/>
          <w:bCs/>
          <w:lang w:val="en-GB"/>
        </w:rPr>
        <w:br w:type="page"/>
      </w:r>
    </w:p>
    <w:p w14:paraId="02027D3A" w14:textId="77777777" w:rsidR="0066283B" w:rsidRDefault="0066283B" w:rsidP="0066283B">
      <w:pPr>
        <w:pStyle w:val="SLSCHeading"/>
        <w:ind w:left="360"/>
      </w:pPr>
      <w:r w:rsidRPr="004451D1">
        <w:lastRenderedPageBreak/>
        <w:t>3</w:t>
      </w:r>
      <w:r w:rsidRPr="002342BA">
        <w:rPr>
          <w:color w:val="A6A6A6" w:themeColor="background1" w:themeShade="A6"/>
        </w:rPr>
        <w:t>|</w:t>
      </w:r>
      <w:r>
        <w:t>Lighting Requirements</w:t>
      </w:r>
    </w:p>
    <w:p w14:paraId="348ADDBB" w14:textId="77777777" w:rsidR="0066283B" w:rsidRPr="00E93FCD" w:rsidRDefault="0066283B" w:rsidP="0066283B">
      <w:pPr>
        <w:pStyle w:val="SLSCSub-Heading"/>
        <w:spacing w:before="0"/>
        <w:ind w:left="709"/>
        <w:rPr>
          <w:rFonts w:ascii="Calibri Light" w:eastAsia="Times New Roman" w:hAnsi="Calibri Light" w:cs="Calibri Light"/>
          <w:b w:val="0"/>
          <w:bCs w:val="0"/>
          <w:color w:val="auto"/>
          <w:sz w:val="22"/>
          <w:szCs w:val="22"/>
          <w:lang w:val="en-GB"/>
        </w:rPr>
      </w:pPr>
    </w:p>
    <w:p w14:paraId="4E692999" w14:textId="715A3472" w:rsidR="0066283B" w:rsidRPr="002F475B" w:rsidRDefault="0066283B" w:rsidP="0066283B">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3.1</w:t>
      </w:r>
      <w:r>
        <w:rPr>
          <w:rFonts w:asciiTheme="minorHAnsi" w:eastAsia="Times New Roman" w:hAnsiTheme="minorHAnsi" w:cstheme="minorHAnsi"/>
          <w:color w:val="2E74B5" w:themeColor="accent5" w:themeShade="BF"/>
          <w:lang w:val="en-GB"/>
        </w:rPr>
        <w:tab/>
      </w:r>
      <w:r w:rsidRPr="002F475B">
        <w:rPr>
          <w:rFonts w:asciiTheme="minorHAnsi" w:eastAsia="Times New Roman" w:hAnsiTheme="minorHAnsi" w:cstheme="minorHAnsi"/>
          <w:color w:val="2E74B5" w:themeColor="accent5" w:themeShade="BF"/>
          <w:lang w:val="en-GB"/>
        </w:rPr>
        <w:t>Standards</w:t>
      </w:r>
      <w:r w:rsidR="003261AA">
        <w:rPr>
          <w:rFonts w:asciiTheme="minorHAnsi" w:eastAsia="Times New Roman" w:hAnsiTheme="minorHAnsi" w:cstheme="minorHAnsi"/>
          <w:color w:val="2E74B5" w:themeColor="accent5" w:themeShade="BF"/>
          <w:lang w:val="en-GB"/>
        </w:rPr>
        <w:t xml:space="preserve"> and Specifications</w:t>
      </w:r>
    </w:p>
    <w:p w14:paraId="336DBB2F" w14:textId="77777777" w:rsidR="0066283B" w:rsidRDefault="0066283B" w:rsidP="00B74498">
      <w:pPr>
        <w:rPr>
          <w:b/>
          <w:bCs/>
          <w:lang w:val="en-GB"/>
        </w:rPr>
      </w:pPr>
      <w:r w:rsidRPr="00F95A8B">
        <w:rPr>
          <w:lang w:val="en-GB"/>
        </w:rPr>
        <w:t xml:space="preserve">A full list of applicable standards and specifications associated </w:t>
      </w:r>
      <w:r>
        <w:rPr>
          <w:lang w:val="en-GB"/>
        </w:rPr>
        <w:t xml:space="preserve">with this strategy </w:t>
      </w:r>
      <w:r w:rsidRPr="00F95A8B">
        <w:rPr>
          <w:lang w:val="en-GB"/>
        </w:rPr>
        <w:t>are listed in Appendix A</w:t>
      </w:r>
      <w:r>
        <w:rPr>
          <w:lang w:val="en-GB"/>
        </w:rPr>
        <w:t xml:space="preserve"> and all new public lighting shall comply with these.</w:t>
      </w:r>
      <w:r w:rsidRPr="00F95A8B">
        <w:rPr>
          <w:lang w:val="en-GB"/>
        </w:rPr>
        <w:t xml:space="preserve"> </w:t>
      </w:r>
    </w:p>
    <w:p w14:paraId="13B2C36F" w14:textId="10B16C8E" w:rsidR="0066283B" w:rsidRPr="00F95A8B" w:rsidRDefault="0066283B" w:rsidP="00B74498">
      <w:pPr>
        <w:rPr>
          <w:b/>
          <w:bCs/>
          <w:lang w:val="en-GB"/>
        </w:rPr>
      </w:pPr>
      <w:r>
        <w:rPr>
          <w:lang w:val="en-GB"/>
        </w:rPr>
        <w:t>T</w:t>
      </w:r>
      <w:r w:rsidRPr="00F95A8B">
        <w:rPr>
          <w:lang w:val="en-GB"/>
        </w:rPr>
        <w:t>he main standard referred to is</w:t>
      </w:r>
      <w:r>
        <w:rPr>
          <w:lang w:val="en-GB"/>
        </w:rPr>
        <w:t xml:space="preserve"> </w:t>
      </w:r>
      <w:r w:rsidRPr="00F95A8B">
        <w:rPr>
          <w:lang w:val="en-GB"/>
        </w:rPr>
        <w:t>AS/NZS 1158 (Parts 0 -5)</w:t>
      </w:r>
      <w:r w:rsidR="001A7059">
        <w:rPr>
          <w:lang w:val="en-GB"/>
        </w:rPr>
        <w:t xml:space="preserve"> </w:t>
      </w:r>
      <w:r w:rsidRPr="00F95A8B">
        <w:rPr>
          <w:lang w:val="en-GB"/>
        </w:rPr>
        <w:t xml:space="preserve">- Lighting for Roads and Public Spaces. This standard is used to select the appropriate lighting </w:t>
      </w:r>
      <w:r>
        <w:rPr>
          <w:lang w:val="en-GB"/>
        </w:rPr>
        <w:t>sub-categories</w:t>
      </w:r>
      <w:r w:rsidRPr="00F95A8B">
        <w:rPr>
          <w:lang w:val="en-GB"/>
        </w:rPr>
        <w:t xml:space="preserve"> for roads, footways, public areas parks</w:t>
      </w:r>
      <w:r>
        <w:rPr>
          <w:lang w:val="en-GB"/>
        </w:rPr>
        <w:t>, carparks and other public spaces</w:t>
      </w:r>
      <w:r w:rsidRPr="00F95A8B">
        <w:rPr>
          <w:lang w:val="en-GB"/>
        </w:rPr>
        <w:t>.</w:t>
      </w:r>
      <w:r w:rsidR="001A7059">
        <w:rPr>
          <w:lang w:val="en-GB"/>
        </w:rPr>
        <w:t xml:space="preserve"> The hierarchy of lighting sub-categories is illustrated in the schematic in Section 2.2 above.</w:t>
      </w:r>
    </w:p>
    <w:p w14:paraId="4C002622" w14:textId="04B940DE" w:rsidR="0066283B" w:rsidRDefault="0066283B" w:rsidP="00B74498">
      <w:pPr>
        <w:rPr>
          <w:b/>
          <w:bCs/>
          <w:lang w:val="en-GB"/>
        </w:rPr>
      </w:pPr>
      <w:r w:rsidRPr="00F95A8B">
        <w:rPr>
          <w:lang w:val="en-GB"/>
        </w:rPr>
        <w:t xml:space="preserve">Setting lighting levels for functional lighting applications </w:t>
      </w:r>
      <w:r>
        <w:rPr>
          <w:lang w:val="en-GB"/>
        </w:rPr>
        <w:t>requires consideration of</w:t>
      </w:r>
      <w:r w:rsidRPr="00F95A8B">
        <w:rPr>
          <w:lang w:val="en-GB"/>
        </w:rPr>
        <w:t xml:space="preserve"> a range of issues including pedestrian and vehicle </w:t>
      </w:r>
      <w:r>
        <w:rPr>
          <w:lang w:val="en-GB"/>
        </w:rPr>
        <w:t>volumes</w:t>
      </w:r>
      <w:r w:rsidRPr="00F95A8B">
        <w:rPr>
          <w:lang w:val="en-GB"/>
        </w:rPr>
        <w:t xml:space="preserve">, crime statistics and the </w:t>
      </w:r>
      <w:r>
        <w:rPr>
          <w:lang w:val="en-GB"/>
        </w:rPr>
        <w:t xml:space="preserve">need to </w:t>
      </w:r>
      <w:r w:rsidRPr="00F95A8B">
        <w:rPr>
          <w:lang w:val="en-GB"/>
        </w:rPr>
        <w:t>enhanc</w:t>
      </w:r>
      <w:r>
        <w:rPr>
          <w:lang w:val="en-GB"/>
        </w:rPr>
        <w:t xml:space="preserve">e </w:t>
      </w:r>
      <w:r w:rsidRPr="00F95A8B">
        <w:rPr>
          <w:lang w:val="en-GB"/>
        </w:rPr>
        <w:t xml:space="preserve">the </w:t>
      </w:r>
      <w:r>
        <w:rPr>
          <w:lang w:val="en-GB"/>
        </w:rPr>
        <w:t xml:space="preserve">visual amenity of </w:t>
      </w:r>
      <w:r w:rsidR="001A7059">
        <w:rPr>
          <w:lang w:val="en-GB"/>
        </w:rPr>
        <w:t xml:space="preserve">an </w:t>
      </w:r>
      <w:r w:rsidRPr="00F95A8B">
        <w:rPr>
          <w:lang w:val="en-GB"/>
        </w:rPr>
        <w:t>area</w:t>
      </w:r>
      <w:r>
        <w:rPr>
          <w:lang w:val="en-GB"/>
        </w:rPr>
        <w:t xml:space="preserve"> at night</w:t>
      </w:r>
      <w:r w:rsidRPr="00F95A8B">
        <w:rPr>
          <w:lang w:val="en-GB"/>
        </w:rPr>
        <w:t>.</w:t>
      </w:r>
    </w:p>
    <w:p w14:paraId="1E5280DB" w14:textId="51FA4A8E" w:rsidR="002342BA" w:rsidRPr="00B74498" w:rsidRDefault="0066283B" w:rsidP="00B74498">
      <w:pPr>
        <w:rPr>
          <w:b/>
          <w:bCs/>
          <w:color w:val="00B0F0"/>
          <w:lang w:val="en-GB"/>
        </w:rPr>
      </w:pPr>
      <w:r w:rsidRPr="00B74498">
        <w:rPr>
          <w:b/>
          <w:bCs/>
          <w:i/>
          <w:iCs/>
          <w:color w:val="00B050"/>
          <w:lang w:val="en-GB"/>
        </w:rPr>
        <w:t>[Optional:</w:t>
      </w:r>
      <w:r w:rsidRPr="00B74498">
        <w:rPr>
          <w:b/>
          <w:bCs/>
          <w:color w:val="00B050"/>
          <w:lang w:val="en-GB"/>
        </w:rPr>
        <w:t xml:space="preserve"> </w:t>
      </w:r>
      <w:r w:rsidRPr="00B74498">
        <w:rPr>
          <w:b/>
          <w:bCs/>
          <w:color w:val="00B0F0"/>
          <w:lang w:val="en-GB"/>
        </w:rPr>
        <w:t xml:space="preserve">Including explicit recognition of decisions </w:t>
      </w:r>
      <w:r w:rsidRPr="00B74498">
        <w:rPr>
          <w:b/>
          <w:bCs/>
          <w:color w:val="00B0F0"/>
          <w:u w:val="single"/>
          <w:lang w:val="en-GB"/>
        </w:rPr>
        <w:t>not</w:t>
      </w:r>
      <w:r w:rsidRPr="00B74498">
        <w:rPr>
          <w:b/>
          <w:bCs/>
          <w:color w:val="00B0F0"/>
          <w:lang w:val="en-GB"/>
        </w:rPr>
        <w:t xml:space="preserve"> to light to Australian Standards in certain areas is recommended. </w:t>
      </w:r>
      <w:r w:rsidR="002B3F0D" w:rsidRPr="002B3F0D">
        <w:rPr>
          <w:b/>
          <w:bCs/>
          <w:color w:val="00B0F0"/>
          <w:lang w:val="en-GB"/>
        </w:rPr>
        <w:t xml:space="preserve">The organisation, as the road authority and typically as the local authority as well and in accordance with AS/NZS 1158, has sole discretion as to whether to install public lighting in compliance with this standard and, if so, which subcategory of lighting is appropriate. </w:t>
      </w:r>
      <w:r w:rsidRPr="00B74498">
        <w:rPr>
          <w:b/>
          <w:bCs/>
          <w:color w:val="00B0F0"/>
          <w:lang w:val="en-GB"/>
        </w:rPr>
        <w:t xml:space="preserve">As per Section 2.3, </w:t>
      </w:r>
      <w:r w:rsidR="002B3F0D">
        <w:rPr>
          <w:b/>
          <w:bCs/>
          <w:color w:val="00B0F0"/>
          <w:lang w:val="en-GB"/>
        </w:rPr>
        <w:t xml:space="preserve">the organisation </w:t>
      </w:r>
      <w:r w:rsidRPr="00B74498">
        <w:rPr>
          <w:b/>
          <w:bCs/>
          <w:color w:val="00B0F0"/>
          <w:lang w:val="en-GB"/>
        </w:rPr>
        <w:t>may wish to name specific locations and expand on the reasons that Council has decided that compliance with one of the lighting sub-categories is not required. For example</w:t>
      </w:r>
      <w:r w:rsidR="001A7059">
        <w:rPr>
          <w:b/>
          <w:bCs/>
          <w:color w:val="00B0F0"/>
          <w:lang w:val="en-GB"/>
        </w:rPr>
        <w:t>, text along the following lines may be included</w:t>
      </w:r>
      <w:r w:rsidR="002342BA" w:rsidRPr="00B74498">
        <w:rPr>
          <w:b/>
          <w:bCs/>
          <w:color w:val="00B0F0"/>
          <w:lang w:val="en-GB"/>
        </w:rPr>
        <w:t>:</w:t>
      </w:r>
    </w:p>
    <w:p w14:paraId="41FCA2FD" w14:textId="6643FF1A" w:rsidR="00B74498" w:rsidRDefault="0066283B" w:rsidP="00B74498">
      <w:pPr>
        <w:rPr>
          <w:b/>
          <w:bCs/>
          <w:color w:val="00B0F0"/>
          <w:lang w:val="en-GB"/>
        </w:rPr>
      </w:pPr>
      <w:r w:rsidRPr="004451D1">
        <w:rPr>
          <w:lang w:val="en-GB"/>
        </w:rPr>
        <w:t>“While generally seeking to meet Australian lighting standards, this strategy also recognises that some areas within the local government area do not comply with current Australian Standards for public lighting and Council is not proposing to upgrade the lighting in these areas as part of this strategy. Council recognises that</w:t>
      </w:r>
      <w:r w:rsidR="00BB6814">
        <w:rPr>
          <w:lang w:val="en-GB"/>
        </w:rPr>
        <w:t>, on a risk management basis,</w:t>
      </w:r>
      <w:r w:rsidRPr="004451D1">
        <w:rPr>
          <w:lang w:val="en-GB"/>
        </w:rPr>
        <w:t xml:space="preserve"> the current lighting approach in</w:t>
      </w:r>
      <w:r w:rsidRPr="002342BA">
        <w:rPr>
          <w:lang w:val="en-GB"/>
        </w:rPr>
        <w:t xml:space="preserve"> </w:t>
      </w:r>
      <w:r w:rsidRPr="00B74498">
        <w:rPr>
          <w:b/>
          <w:bCs/>
          <w:color w:val="00B0F0"/>
          <w:lang w:val="en-GB"/>
        </w:rPr>
        <w:t>[Insert specific area name areas]</w:t>
      </w:r>
      <w:r w:rsidRPr="004451D1">
        <w:rPr>
          <w:lang w:val="en-GB"/>
        </w:rPr>
        <w:t xml:space="preserve"> as appropriate for these locations as the roads in these rural communities do not predominantly have formed edges nor formed footpaths and these locations have particularly </w:t>
      </w:r>
      <w:r w:rsidR="00BB6814">
        <w:rPr>
          <w:lang w:val="en-GB"/>
        </w:rPr>
        <w:t>low vehicle movements and little</w:t>
      </w:r>
      <w:r w:rsidR="00BB6814" w:rsidRPr="004451D1">
        <w:rPr>
          <w:lang w:val="en-GB"/>
        </w:rPr>
        <w:t xml:space="preserve"> </w:t>
      </w:r>
      <w:r w:rsidRPr="004451D1">
        <w:rPr>
          <w:lang w:val="en-GB"/>
        </w:rPr>
        <w:t>or no pedestrian activity during the hours of darkness.</w:t>
      </w:r>
      <w:r>
        <w:rPr>
          <w:lang w:val="en-GB"/>
        </w:rPr>
        <w:t xml:space="preserve"> </w:t>
      </w:r>
      <w:r w:rsidRPr="004451D1">
        <w:rPr>
          <w:lang w:val="en-GB"/>
        </w:rPr>
        <w:t xml:space="preserve">They are thus a poor fit with even the lowest lighting subcategories in AS/NZS 1158 and residents in these communities would </w:t>
      </w:r>
      <w:r w:rsidR="00BB6814">
        <w:rPr>
          <w:lang w:val="en-GB"/>
        </w:rPr>
        <w:t>be unlikely to</w:t>
      </w:r>
      <w:r w:rsidRPr="004451D1">
        <w:rPr>
          <w:lang w:val="en-GB"/>
        </w:rPr>
        <w:t xml:space="preserve"> support higher lighting levels as being relevant to their semi-rural lifestyle. In addition,</w:t>
      </w:r>
      <w:r w:rsidR="00F8087F">
        <w:rPr>
          <w:lang w:val="en-GB"/>
        </w:rPr>
        <w:t xml:space="preserve"> t</w:t>
      </w:r>
      <w:r w:rsidRPr="004451D1">
        <w:rPr>
          <w:lang w:val="en-GB"/>
        </w:rPr>
        <w:t>he costs required to make these areas compliant with lighting standards are prohibitive in comparison with other priorities.”</w:t>
      </w:r>
      <w:r w:rsidRPr="00B74498">
        <w:rPr>
          <w:b/>
          <w:bCs/>
          <w:color w:val="00B0F0"/>
          <w:lang w:val="en-GB"/>
        </w:rPr>
        <w:t>]</w:t>
      </w:r>
      <w:r w:rsidR="00B74498">
        <w:rPr>
          <w:b/>
          <w:bCs/>
          <w:color w:val="00B0F0"/>
          <w:lang w:val="en-GB"/>
        </w:rPr>
        <w:br/>
      </w:r>
    </w:p>
    <w:p w14:paraId="589D618F" w14:textId="170582AD" w:rsidR="0066283B" w:rsidRPr="00B74498" w:rsidRDefault="0066283B" w:rsidP="00B74498">
      <w:pPr>
        <w:pStyle w:val="SLSCSub-Heading"/>
        <w:spacing w:before="0"/>
        <w:rPr>
          <w:rFonts w:asciiTheme="minorHAnsi" w:eastAsia="Times New Roman" w:hAnsiTheme="minorHAnsi" w:cstheme="minorHAnsi"/>
          <w:color w:val="2E74B5" w:themeColor="accent5" w:themeShade="BF"/>
          <w:lang w:val="en-GB"/>
        </w:rPr>
      </w:pPr>
      <w:r w:rsidRPr="00B74498">
        <w:rPr>
          <w:rFonts w:asciiTheme="minorHAnsi" w:eastAsia="Times New Roman" w:hAnsiTheme="minorHAnsi" w:cstheme="minorHAnsi"/>
          <w:color w:val="2E74B5" w:themeColor="accent5" w:themeShade="BF"/>
          <w:lang w:val="en-GB"/>
        </w:rPr>
        <w:t>3.2</w:t>
      </w:r>
      <w:r w:rsidRPr="00B74498">
        <w:rPr>
          <w:rFonts w:asciiTheme="minorHAnsi" w:eastAsia="Times New Roman" w:hAnsiTheme="minorHAnsi" w:cstheme="minorHAnsi"/>
          <w:color w:val="2E74B5" w:themeColor="accent5" w:themeShade="BF"/>
          <w:lang w:val="en-GB"/>
        </w:rPr>
        <w:tab/>
        <w:t>Application of Lighting Sub</w:t>
      </w:r>
      <w:r w:rsidR="00845C3B">
        <w:rPr>
          <w:rFonts w:asciiTheme="minorHAnsi" w:eastAsia="Times New Roman" w:hAnsiTheme="minorHAnsi" w:cstheme="minorHAnsi"/>
          <w:color w:val="2E74B5" w:themeColor="accent5" w:themeShade="BF"/>
          <w:lang w:val="en-GB"/>
        </w:rPr>
        <w:t>c</w:t>
      </w:r>
      <w:r w:rsidRPr="00B74498">
        <w:rPr>
          <w:rFonts w:asciiTheme="minorHAnsi" w:eastAsia="Times New Roman" w:hAnsiTheme="minorHAnsi" w:cstheme="minorHAnsi"/>
          <w:color w:val="2E74B5" w:themeColor="accent5" w:themeShade="BF"/>
          <w:lang w:val="en-GB"/>
        </w:rPr>
        <w:t>ategories</w:t>
      </w:r>
    </w:p>
    <w:p w14:paraId="28B47D39" w14:textId="77777777" w:rsidR="0066283B" w:rsidRPr="00B74498" w:rsidRDefault="0066283B" w:rsidP="00B74498">
      <w:pPr>
        <w:rPr>
          <w:b/>
          <w:bCs/>
          <w:lang w:val="en-GB"/>
        </w:rPr>
      </w:pPr>
      <w:r w:rsidRPr="00B74498">
        <w:rPr>
          <w:lang w:val="en-GB"/>
        </w:rPr>
        <w:t>The selection of the appropriate lighting sub-category for each location is dependent upon the way that the public use the location and can generally be split into the following types of precincts, areas or zones:</w:t>
      </w:r>
    </w:p>
    <w:p w14:paraId="2F34B81E" w14:textId="77777777" w:rsidR="0066283B" w:rsidRPr="00B74498" w:rsidRDefault="0066283B" w:rsidP="00B74498">
      <w:pPr>
        <w:pStyle w:val="ListParagraph"/>
        <w:numPr>
          <w:ilvl w:val="0"/>
          <w:numId w:val="30"/>
        </w:numPr>
        <w:spacing w:after="120"/>
        <w:ind w:left="714" w:hanging="357"/>
        <w:contextualSpacing w:val="0"/>
        <w:rPr>
          <w:b/>
          <w:bCs/>
          <w:lang w:val="en-GB"/>
        </w:rPr>
      </w:pPr>
      <w:r w:rsidRPr="00B74498">
        <w:rPr>
          <w:lang w:val="en-GB"/>
        </w:rPr>
        <w:t>Commercial and entertainment precincts</w:t>
      </w:r>
    </w:p>
    <w:p w14:paraId="14882A85" w14:textId="77777777" w:rsidR="0066283B" w:rsidRPr="00B74498" w:rsidRDefault="0066283B" w:rsidP="00B74498">
      <w:pPr>
        <w:pStyle w:val="ListParagraph"/>
        <w:numPr>
          <w:ilvl w:val="0"/>
          <w:numId w:val="30"/>
        </w:numPr>
        <w:spacing w:after="120"/>
        <w:ind w:left="714" w:hanging="357"/>
        <w:contextualSpacing w:val="0"/>
        <w:rPr>
          <w:b/>
          <w:bCs/>
          <w:lang w:val="en-GB"/>
        </w:rPr>
      </w:pPr>
      <w:r w:rsidRPr="00B74498">
        <w:rPr>
          <w:lang w:val="en-GB"/>
        </w:rPr>
        <w:t>Residential areas</w:t>
      </w:r>
    </w:p>
    <w:p w14:paraId="46D3FF11" w14:textId="77777777" w:rsidR="0066283B" w:rsidRPr="00B74498" w:rsidRDefault="0066283B" w:rsidP="00B74498">
      <w:pPr>
        <w:pStyle w:val="ListParagraph"/>
        <w:numPr>
          <w:ilvl w:val="0"/>
          <w:numId w:val="30"/>
        </w:numPr>
        <w:spacing w:after="120"/>
        <w:ind w:left="714" w:hanging="357"/>
        <w:contextualSpacing w:val="0"/>
        <w:rPr>
          <w:b/>
          <w:bCs/>
          <w:lang w:val="en-GB"/>
        </w:rPr>
      </w:pPr>
      <w:r w:rsidRPr="00B74498">
        <w:rPr>
          <w:lang w:val="en-GB"/>
        </w:rPr>
        <w:t>Rural areas</w:t>
      </w:r>
    </w:p>
    <w:p w14:paraId="4DED0558" w14:textId="77777777" w:rsidR="0066283B" w:rsidRPr="00B74498" w:rsidRDefault="0066283B" w:rsidP="00B74498">
      <w:pPr>
        <w:pStyle w:val="ListParagraph"/>
        <w:numPr>
          <w:ilvl w:val="0"/>
          <w:numId w:val="30"/>
        </w:numPr>
        <w:spacing w:after="120"/>
        <w:ind w:left="714" w:hanging="357"/>
        <w:contextualSpacing w:val="0"/>
        <w:rPr>
          <w:b/>
          <w:bCs/>
          <w:lang w:val="en-GB"/>
        </w:rPr>
      </w:pPr>
      <w:r w:rsidRPr="00B74498">
        <w:rPr>
          <w:lang w:val="en-GB"/>
        </w:rPr>
        <w:lastRenderedPageBreak/>
        <w:t>Industrial zones</w:t>
      </w:r>
    </w:p>
    <w:p w14:paraId="18F2D677" w14:textId="2CBFF599" w:rsidR="0066283B" w:rsidRPr="00B74498" w:rsidRDefault="0066283B" w:rsidP="00B645EE">
      <w:pPr>
        <w:pStyle w:val="ListParagraph"/>
        <w:numPr>
          <w:ilvl w:val="0"/>
          <w:numId w:val="30"/>
        </w:numPr>
        <w:spacing w:after="120"/>
        <w:ind w:left="714" w:hanging="357"/>
        <w:contextualSpacing w:val="0"/>
        <w:rPr>
          <w:b/>
          <w:bCs/>
          <w:lang w:val="en-GB"/>
        </w:rPr>
      </w:pPr>
      <w:r w:rsidRPr="00B74498">
        <w:rPr>
          <w:lang w:val="en-GB"/>
        </w:rPr>
        <w:t xml:space="preserve">Precincts with </w:t>
      </w:r>
      <w:r w:rsidR="001A7059">
        <w:rPr>
          <w:lang w:val="en-GB"/>
        </w:rPr>
        <w:t>s</w:t>
      </w:r>
      <w:r w:rsidRPr="00B74498">
        <w:rPr>
          <w:lang w:val="en-GB"/>
        </w:rPr>
        <w:t xml:space="preserve">pecial </w:t>
      </w:r>
      <w:r w:rsidR="001A7059">
        <w:rPr>
          <w:lang w:val="en-GB"/>
        </w:rPr>
        <w:t>r</w:t>
      </w:r>
      <w:r w:rsidRPr="00B74498">
        <w:rPr>
          <w:lang w:val="en-GB"/>
        </w:rPr>
        <w:t>equirements (eg requiring decorative lighting, having heritage lighting</w:t>
      </w:r>
      <w:r w:rsidR="001A7059">
        <w:rPr>
          <w:lang w:val="en-GB"/>
        </w:rPr>
        <w:t xml:space="preserve">, requiring consideration of environmental </w:t>
      </w:r>
      <w:r w:rsidR="00BB6814">
        <w:rPr>
          <w:lang w:val="en-GB"/>
        </w:rPr>
        <w:t>sensitivities</w:t>
      </w:r>
      <w:r w:rsidRPr="00B74498">
        <w:rPr>
          <w:lang w:val="en-GB"/>
        </w:rPr>
        <w:t xml:space="preserve"> or </w:t>
      </w:r>
      <w:r w:rsidR="001A7059">
        <w:rPr>
          <w:lang w:val="en-GB"/>
        </w:rPr>
        <w:t xml:space="preserve">that </w:t>
      </w:r>
      <w:r w:rsidRPr="00B74498">
        <w:rPr>
          <w:lang w:val="en-GB"/>
        </w:rPr>
        <w:t>need to accommodate communications infrastructure/CCTV/WiFi and other smart city functionality)</w:t>
      </w:r>
    </w:p>
    <w:p w14:paraId="371A505F" w14:textId="77777777" w:rsidR="0066283B" w:rsidRPr="00B74498" w:rsidRDefault="0066283B" w:rsidP="00B74498">
      <w:pPr>
        <w:rPr>
          <w:b/>
          <w:bCs/>
          <w:color w:val="0070C0"/>
          <w:lang w:val="en-GB"/>
        </w:rPr>
      </w:pPr>
    </w:p>
    <w:p w14:paraId="078A2EBF" w14:textId="77777777" w:rsidR="0066283B" w:rsidRPr="00B74498" w:rsidRDefault="0066283B" w:rsidP="00B74498">
      <w:pPr>
        <w:jc w:val="center"/>
        <w:rPr>
          <w:b/>
          <w:bCs/>
          <w:color w:val="00B0F0"/>
          <w:lang w:val="en-GB"/>
        </w:rPr>
      </w:pPr>
      <w:r w:rsidRPr="00B74498">
        <w:rPr>
          <w:b/>
          <w:bCs/>
          <w:color w:val="00B0F0"/>
          <w:lang w:val="en-GB"/>
        </w:rPr>
        <w:t>[Insert schematic map here showing different lighting precincts, areas and zones]</w:t>
      </w:r>
    </w:p>
    <w:p w14:paraId="5B300DE2" w14:textId="77777777" w:rsidR="0066283B" w:rsidRPr="00B74498" w:rsidRDefault="0066283B" w:rsidP="00B74498">
      <w:pPr>
        <w:rPr>
          <w:b/>
          <w:bCs/>
          <w:lang w:val="en-GB"/>
        </w:rPr>
      </w:pPr>
    </w:p>
    <w:p w14:paraId="727EB577" w14:textId="1A7E4548" w:rsidR="00B74498" w:rsidRDefault="0066283B" w:rsidP="00B74498">
      <w:pPr>
        <w:rPr>
          <w:lang w:val="en-GB"/>
        </w:rPr>
      </w:pPr>
      <w:r w:rsidRPr="00B74498">
        <w:rPr>
          <w:lang w:val="en-GB"/>
        </w:rPr>
        <w:t>The table below summarises the default lighting sub-category and default standard equipment for each type of location</w:t>
      </w:r>
      <w:r w:rsidR="001A7059">
        <w:rPr>
          <w:lang w:val="en-GB"/>
        </w:rPr>
        <w:t>.</w:t>
      </w:r>
    </w:p>
    <w:p w14:paraId="2C2A0D81" w14:textId="7F04B41D" w:rsidR="0066283B" w:rsidRPr="0081094F" w:rsidRDefault="0066283B" w:rsidP="0081094F">
      <w:pPr>
        <w:rPr>
          <w:b/>
          <w:bCs/>
          <w:sz w:val="28"/>
          <w:szCs w:val="28"/>
          <w:lang w:val="en-GB"/>
        </w:rPr>
      </w:pPr>
      <w:r w:rsidRPr="0081094F">
        <w:rPr>
          <w:rFonts w:eastAsia="Times New Roman"/>
          <w:b/>
          <w:bCs/>
          <w:sz w:val="28"/>
          <w:szCs w:val="28"/>
        </w:rPr>
        <w:t>Table 2: Lighting Categories &amp; Equipment Specifications</w:t>
      </w:r>
    </w:p>
    <w:tbl>
      <w:tblPr>
        <w:tblStyle w:val="TableGrid"/>
        <w:tblW w:w="9215" w:type="dxa"/>
        <w:tblInd w:w="-289" w:type="dxa"/>
        <w:tblLayout w:type="fixed"/>
        <w:tblLook w:val="04A0" w:firstRow="1" w:lastRow="0" w:firstColumn="1" w:lastColumn="0" w:noHBand="0" w:noVBand="1"/>
      </w:tblPr>
      <w:tblGrid>
        <w:gridCol w:w="1418"/>
        <w:gridCol w:w="1446"/>
        <w:gridCol w:w="1588"/>
        <w:gridCol w:w="1587"/>
        <w:gridCol w:w="1588"/>
        <w:gridCol w:w="1588"/>
      </w:tblGrid>
      <w:tr w:rsidR="0066283B" w:rsidRPr="00E93FCD" w14:paraId="432DBA8D" w14:textId="77777777" w:rsidTr="0081094F">
        <w:trPr>
          <w:trHeight w:val="925"/>
        </w:trPr>
        <w:tc>
          <w:tcPr>
            <w:tcW w:w="1418" w:type="dxa"/>
          </w:tcPr>
          <w:p w14:paraId="6454D3D8" w14:textId="77777777" w:rsidR="0066283B" w:rsidRPr="0081094F" w:rsidRDefault="0066283B" w:rsidP="0081094F">
            <w:pPr>
              <w:rPr>
                <w:rFonts w:eastAsia="Times New Roman" w:cstheme="minorHAnsi"/>
                <w:b/>
                <w:bCs/>
              </w:rPr>
            </w:pPr>
            <w:r w:rsidRPr="0081094F">
              <w:rPr>
                <w:rFonts w:eastAsia="Times New Roman" w:cstheme="minorHAnsi"/>
                <w:b/>
                <w:bCs/>
              </w:rPr>
              <w:t>Area</w:t>
            </w:r>
          </w:p>
        </w:tc>
        <w:tc>
          <w:tcPr>
            <w:tcW w:w="1446" w:type="dxa"/>
          </w:tcPr>
          <w:p w14:paraId="254FF856" w14:textId="77777777" w:rsidR="0066283B" w:rsidRPr="0081094F" w:rsidRDefault="0066283B" w:rsidP="0081094F">
            <w:pPr>
              <w:rPr>
                <w:rFonts w:eastAsia="Times New Roman" w:cstheme="minorHAnsi"/>
                <w:b/>
                <w:bCs/>
              </w:rPr>
            </w:pPr>
            <w:r w:rsidRPr="0081094F">
              <w:rPr>
                <w:rFonts w:eastAsia="Times New Roman" w:cstheme="minorHAnsi"/>
                <w:b/>
                <w:bCs/>
              </w:rPr>
              <w:t>Street Type</w:t>
            </w:r>
          </w:p>
        </w:tc>
        <w:tc>
          <w:tcPr>
            <w:tcW w:w="1588" w:type="dxa"/>
          </w:tcPr>
          <w:p w14:paraId="07F6C02E" w14:textId="77777777" w:rsidR="0066283B" w:rsidRPr="0081094F" w:rsidRDefault="0066283B" w:rsidP="0081094F">
            <w:pPr>
              <w:rPr>
                <w:rFonts w:eastAsia="Times New Roman" w:cstheme="minorHAnsi"/>
                <w:b/>
                <w:bCs/>
              </w:rPr>
            </w:pPr>
            <w:r w:rsidRPr="0081094F">
              <w:rPr>
                <w:rFonts w:eastAsia="Times New Roman" w:cstheme="minorHAnsi"/>
                <w:b/>
                <w:bCs/>
              </w:rPr>
              <w:t>Default Column Type</w:t>
            </w:r>
          </w:p>
        </w:tc>
        <w:tc>
          <w:tcPr>
            <w:tcW w:w="1587" w:type="dxa"/>
          </w:tcPr>
          <w:p w14:paraId="20375C63" w14:textId="77777777" w:rsidR="0066283B" w:rsidRPr="0081094F" w:rsidRDefault="0066283B" w:rsidP="0081094F">
            <w:pPr>
              <w:rPr>
                <w:rFonts w:eastAsia="Times New Roman" w:cstheme="minorHAnsi"/>
                <w:b/>
                <w:bCs/>
              </w:rPr>
            </w:pPr>
            <w:r w:rsidRPr="0081094F">
              <w:rPr>
                <w:rFonts w:eastAsia="Times New Roman" w:cstheme="minorHAnsi"/>
                <w:b/>
                <w:bCs/>
              </w:rPr>
              <w:t>Default Luminaire Type</w:t>
            </w:r>
          </w:p>
        </w:tc>
        <w:tc>
          <w:tcPr>
            <w:tcW w:w="1588" w:type="dxa"/>
          </w:tcPr>
          <w:p w14:paraId="06DFF3DF" w14:textId="77777777" w:rsidR="0066283B" w:rsidRPr="0081094F" w:rsidRDefault="0066283B" w:rsidP="0081094F">
            <w:pPr>
              <w:rPr>
                <w:rFonts w:eastAsia="Times New Roman" w:cstheme="minorHAnsi"/>
                <w:b/>
                <w:bCs/>
              </w:rPr>
            </w:pPr>
            <w:r w:rsidRPr="0081094F">
              <w:rPr>
                <w:rFonts w:eastAsia="Times New Roman" w:cstheme="minorHAnsi"/>
                <w:b/>
                <w:bCs/>
              </w:rPr>
              <w:t>Lighting Sub-Category</w:t>
            </w:r>
          </w:p>
          <w:p w14:paraId="589B6470" w14:textId="77777777" w:rsidR="0066283B" w:rsidRPr="0081094F" w:rsidRDefault="0066283B" w:rsidP="0081094F">
            <w:pPr>
              <w:rPr>
                <w:rFonts w:eastAsia="Times New Roman" w:cstheme="minorHAnsi"/>
                <w:b/>
                <w:bCs/>
              </w:rPr>
            </w:pPr>
            <w:r w:rsidRPr="0081094F">
              <w:rPr>
                <w:rFonts w:eastAsia="Times New Roman" w:cstheme="minorHAnsi"/>
                <w:b/>
                <w:bCs/>
                <w:sz w:val="20"/>
                <w:szCs w:val="20"/>
              </w:rPr>
              <w:t>(AS / NZS 1158)</w:t>
            </w:r>
          </w:p>
        </w:tc>
        <w:tc>
          <w:tcPr>
            <w:tcW w:w="1588" w:type="dxa"/>
          </w:tcPr>
          <w:p w14:paraId="5C68FFE4" w14:textId="77777777" w:rsidR="0066283B" w:rsidRPr="0081094F" w:rsidRDefault="0066283B" w:rsidP="0081094F">
            <w:pPr>
              <w:rPr>
                <w:rFonts w:eastAsia="Times New Roman" w:cstheme="minorHAnsi"/>
                <w:b/>
                <w:bCs/>
                <w:i/>
                <w:iCs/>
                <w:color w:val="00B050"/>
              </w:rPr>
            </w:pPr>
            <w:r w:rsidRPr="0081094F">
              <w:rPr>
                <w:rFonts w:eastAsia="Times New Roman" w:cstheme="minorHAnsi"/>
                <w:b/>
                <w:bCs/>
                <w:i/>
                <w:iCs/>
                <w:color w:val="00B050"/>
              </w:rPr>
              <w:t>[Optional: Additional Sensor Port Density]</w:t>
            </w:r>
          </w:p>
        </w:tc>
      </w:tr>
      <w:tr w:rsidR="0066283B" w:rsidRPr="00E93FCD" w14:paraId="6AED02F9" w14:textId="77777777" w:rsidTr="0081094F">
        <w:trPr>
          <w:trHeight w:val="1509"/>
        </w:trPr>
        <w:tc>
          <w:tcPr>
            <w:tcW w:w="1418" w:type="dxa"/>
          </w:tcPr>
          <w:p w14:paraId="4C5A7C34" w14:textId="77777777" w:rsidR="0066283B" w:rsidRPr="00F95A8B" w:rsidRDefault="0066283B" w:rsidP="0081094F">
            <w:pPr>
              <w:rPr>
                <w:rFonts w:eastAsia="Times New Roman" w:cstheme="minorHAnsi"/>
              </w:rPr>
            </w:pPr>
            <w:r w:rsidRPr="00F95A8B">
              <w:rPr>
                <w:rFonts w:eastAsia="Times New Roman" w:cstheme="minorHAnsi"/>
              </w:rPr>
              <w:t>Central Business District</w:t>
            </w:r>
            <w:r>
              <w:rPr>
                <w:rFonts w:eastAsia="Times New Roman" w:cstheme="minorHAnsi"/>
              </w:rPr>
              <w:t xml:space="preserve"> or Commercial Precinct</w:t>
            </w:r>
          </w:p>
        </w:tc>
        <w:tc>
          <w:tcPr>
            <w:tcW w:w="1446" w:type="dxa"/>
          </w:tcPr>
          <w:p w14:paraId="465BAD95" w14:textId="77777777" w:rsidR="0066283B" w:rsidRPr="00F95A8B" w:rsidRDefault="0066283B" w:rsidP="0081094F">
            <w:pPr>
              <w:rPr>
                <w:rFonts w:eastAsia="Times New Roman" w:cstheme="minorHAnsi"/>
              </w:rPr>
            </w:pPr>
            <w:r w:rsidRPr="00F95A8B">
              <w:rPr>
                <w:rFonts w:eastAsia="Times New Roman" w:cstheme="minorHAnsi"/>
              </w:rPr>
              <w:t>Arterial routes</w:t>
            </w:r>
          </w:p>
        </w:tc>
        <w:tc>
          <w:tcPr>
            <w:tcW w:w="1588" w:type="dxa"/>
          </w:tcPr>
          <w:p w14:paraId="461F0D09"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Column: Standard steel </w:t>
            </w:r>
          </w:p>
          <w:p w14:paraId="3043FF4B" w14:textId="6482F411" w:rsidR="0066283B" w:rsidRPr="0081094F" w:rsidRDefault="0066283B" w:rsidP="0081094F">
            <w:pPr>
              <w:rPr>
                <w:rFonts w:eastAsia="Times New Roman" w:cstheme="minorHAnsi"/>
                <w:sz w:val="20"/>
                <w:szCs w:val="20"/>
              </w:rPr>
            </w:pPr>
            <w:r w:rsidRPr="0081094F">
              <w:rPr>
                <w:rFonts w:eastAsia="Times New Roman" w:cstheme="minorHAnsi"/>
                <w:sz w:val="20"/>
                <w:szCs w:val="20"/>
              </w:rPr>
              <w:t>8-10m MH or MFP</w:t>
            </w:r>
            <w:r w:rsidR="001A7059">
              <w:rPr>
                <w:rFonts w:eastAsia="Times New Roman" w:cstheme="minorHAnsi"/>
                <w:sz w:val="20"/>
                <w:szCs w:val="20"/>
              </w:rPr>
              <w:t xml:space="preserve"> (multi-function pole)</w:t>
            </w:r>
          </w:p>
        </w:tc>
        <w:tc>
          <w:tcPr>
            <w:tcW w:w="1587" w:type="dxa"/>
          </w:tcPr>
          <w:p w14:paraId="3BA59EBD" w14:textId="5B3DB59D"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 xml:space="preserve">[Insert range: eg </w:t>
            </w:r>
            <w:r w:rsidR="003F6C85" w:rsidRPr="0081094F">
              <w:rPr>
                <w:rFonts w:eastAsia="Times New Roman" w:cstheme="minorHAnsi"/>
                <w:b/>
                <w:bCs/>
                <w:color w:val="00B0F0"/>
                <w:sz w:val="20"/>
                <w:szCs w:val="20"/>
              </w:rPr>
              <w:t>1</w:t>
            </w:r>
            <w:r w:rsidR="003F6C85">
              <w:rPr>
                <w:rFonts w:eastAsia="Times New Roman" w:cstheme="minorHAnsi"/>
                <w:b/>
                <w:bCs/>
                <w:color w:val="00B0F0"/>
                <w:sz w:val="20"/>
                <w:szCs w:val="20"/>
              </w:rPr>
              <w:t>00</w:t>
            </w:r>
            <w:r w:rsidR="003F6C85" w:rsidRPr="0081094F">
              <w:rPr>
                <w:rFonts w:eastAsia="Times New Roman" w:cstheme="minorHAnsi"/>
                <w:b/>
                <w:bCs/>
                <w:color w:val="00B0F0"/>
                <w:sz w:val="20"/>
                <w:szCs w:val="20"/>
              </w:rPr>
              <w:t xml:space="preserve"> </w:t>
            </w:r>
            <w:r w:rsidRPr="0081094F">
              <w:rPr>
                <w:rFonts w:eastAsia="Times New Roman" w:cstheme="minorHAnsi"/>
                <w:b/>
                <w:bCs/>
                <w:color w:val="00B0F0"/>
                <w:sz w:val="20"/>
                <w:szCs w:val="20"/>
              </w:rPr>
              <w:t>– 300W]</w:t>
            </w:r>
            <w:r w:rsidRPr="0081094F">
              <w:rPr>
                <w:rFonts w:eastAsia="Times New Roman" w:cstheme="minorHAnsi"/>
                <w:color w:val="00B0F0"/>
                <w:sz w:val="20"/>
                <w:szCs w:val="20"/>
              </w:rPr>
              <w:t xml:space="preserve"> </w:t>
            </w:r>
            <w:r w:rsidRPr="0081094F">
              <w:rPr>
                <w:rFonts w:eastAsia="Times New Roman" w:cstheme="minorHAnsi"/>
                <w:sz w:val="20"/>
                <w:szCs w:val="20"/>
              </w:rPr>
              <w:t xml:space="preserve">LED luminaire at 4000K </w:t>
            </w:r>
          </w:p>
        </w:tc>
        <w:tc>
          <w:tcPr>
            <w:tcW w:w="1588" w:type="dxa"/>
          </w:tcPr>
          <w:p w14:paraId="5BC77EDE"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Vehicle V1 -V3</w:t>
            </w:r>
          </w:p>
          <w:p w14:paraId="0F5AEC0F"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Pedestrian PA1</w:t>
            </w:r>
          </w:p>
        </w:tc>
        <w:tc>
          <w:tcPr>
            <w:tcW w:w="1588" w:type="dxa"/>
          </w:tcPr>
          <w:p w14:paraId="2E1EB406"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25% with D4i/Zhaga interface</w:t>
            </w:r>
          </w:p>
        </w:tc>
      </w:tr>
      <w:tr w:rsidR="0066283B" w:rsidRPr="00E93FCD" w14:paraId="6D349EFD" w14:textId="77777777" w:rsidTr="0081094F">
        <w:trPr>
          <w:trHeight w:val="1536"/>
        </w:trPr>
        <w:tc>
          <w:tcPr>
            <w:tcW w:w="1418" w:type="dxa"/>
          </w:tcPr>
          <w:p w14:paraId="2197FE86" w14:textId="77777777" w:rsidR="0066283B" w:rsidRPr="00F95A8B" w:rsidRDefault="0066283B" w:rsidP="0081094F">
            <w:pPr>
              <w:rPr>
                <w:rFonts w:eastAsia="Times New Roman" w:cstheme="minorHAnsi"/>
              </w:rPr>
            </w:pPr>
          </w:p>
        </w:tc>
        <w:tc>
          <w:tcPr>
            <w:tcW w:w="1446" w:type="dxa"/>
          </w:tcPr>
          <w:p w14:paraId="5F0C1C17" w14:textId="77777777" w:rsidR="0066283B" w:rsidRPr="00F95A8B" w:rsidRDefault="0066283B" w:rsidP="0081094F">
            <w:pPr>
              <w:rPr>
                <w:rFonts w:eastAsia="Times New Roman" w:cstheme="minorHAnsi"/>
              </w:rPr>
            </w:pPr>
            <w:r>
              <w:rPr>
                <w:rFonts w:eastAsia="Times New Roman" w:cstheme="minorHAnsi"/>
              </w:rPr>
              <w:t>Commercial areas</w:t>
            </w:r>
            <w:r w:rsidRPr="00F95A8B">
              <w:rPr>
                <w:rFonts w:eastAsia="Times New Roman" w:cstheme="minorHAnsi"/>
              </w:rPr>
              <w:t xml:space="preserve"> </w:t>
            </w:r>
          </w:p>
        </w:tc>
        <w:tc>
          <w:tcPr>
            <w:tcW w:w="1588" w:type="dxa"/>
          </w:tcPr>
          <w:p w14:paraId="6E9E8E25"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Column: Standard steel </w:t>
            </w:r>
          </w:p>
          <w:p w14:paraId="53C021F1"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8-10m MH or MFP</w:t>
            </w:r>
          </w:p>
        </w:tc>
        <w:tc>
          <w:tcPr>
            <w:tcW w:w="1587" w:type="dxa"/>
          </w:tcPr>
          <w:p w14:paraId="0CE3082D" w14:textId="696D295D"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 xml:space="preserve">[Insert range: eg </w:t>
            </w:r>
            <w:r w:rsidR="003F6C85" w:rsidRPr="0081094F">
              <w:rPr>
                <w:rFonts w:eastAsia="Times New Roman" w:cstheme="minorHAnsi"/>
                <w:b/>
                <w:bCs/>
                <w:color w:val="00B0F0"/>
                <w:sz w:val="20"/>
                <w:szCs w:val="20"/>
              </w:rPr>
              <w:t>1</w:t>
            </w:r>
            <w:r w:rsidR="003F6C85">
              <w:rPr>
                <w:rFonts w:eastAsia="Times New Roman" w:cstheme="minorHAnsi"/>
                <w:b/>
                <w:bCs/>
                <w:color w:val="00B0F0"/>
                <w:sz w:val="20"/>
                <w:szCs w:val="20"/>
              </w:rPr>
              <w:t>00</w:t>
            </w:r>
            <w:r w:rsidR="003F6C85" w:rsidRPr="0081094F">
              <w:rPr>
                <w:rFonts w:eastAsia="Times New Roman" w:cstheme="minorHAnsi"/>
                <w:b/>
                <w:bCs/>
                <w:color w:val="00B0F0"/>
                <w:sz w:val="20"/>
                <w:szCs w:val="20"/>
              </w:rPr>
              <w:t xml:space="preserve"> </w:t>
            </w:r>
            <w:r w:rsidRPr="0081094F">
              <w:rPr>
                <w:rFonts w:eastAsia="Times New Roman" w:cstheme="minorHAnsi"/>
                <w:b/>
                <w:bCs/>
                <w:color w:val="00B0F0"/>
                <w:sz w:val="20"/>
                <w:szCs w:val="20"/>
              </w:rPr>
              <w:t>– 300W]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4000K</w:t>
            </w:r>
          </w:p>
        </w:tc>
        <w:tc>
          <w:tcPr>
            <w:tcW w:w="1588" w:type="dxa"/>
          </w:tcPr>
          <w:p w14:paraId="7CBD4FDB"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Vehicle </w:t>
            </w:r>
          </w:p>
          <w:p w14:paraId="05AD7687"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V1 – V3</w:t>
            </w:r>
          </w:p>
          <w:p w14:paraId="6AA8D728"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Pedestrian </w:t>
            </w:r>
          </w:p>
          <w:p w14:paraId="6A53099F"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PA1 – PA2</w:t>
            </w:r>
          </w:p>
        </w:tc>
        <w:tc>
          <w:tcPr>
            <w:tcW w:w="1588" w:type="dxa"/>
          </w:tcPr>
          <w:p w14:paraId="0EA50EC7"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50-100% with D4i/Zhaga interface</w:t>
            </w:r>
          </w:p>
        </w:tc>
      </w:tr>
      <w:tr w:rsidR="0066283B" w:rsidRPr="00E93FCD" w14:paraId="093F7B08" w14:textId="77777777" w:rsidTr="0081094F">
        <w:trPr>
          <w:trHeight w:val="387"/>
        </w:trPr>
        <w:tc>
          <w:tcPr>
            <w:tcW w:w="1418" w:type="dxa"/>
          </w:tcPr>
          <w:p w14:paraId="16C440AE" w14:textId="77777777" w:rsidR="0066283B" w:rsidRPr="00F95A8B" w:rsidRDefault="0066283B" w:rsidP="0081094F">
            <w:pPr>
              <w:rPr>
                <w:rFonts w:eastAsia="Times New Roman" w:cstheme="minorHAnsi"/>
              </w:rPr>
            </w:pPr>
          </w:p>
        </w:tc>
        <w:tc>
          <w:tcPr>
            <w:tcW w:w="1446" w:type="dxa"/>
          </w:tcPr>
          <w:p w14:paraId="01F214ED" w14:textId="77777777" w:rsidR="0066283B" w:rsidRPr="00F95A8B" w:rsidRDefault="0066283B" w:rsidP="0081094F">
            <w:pPr>
              <w:rPr>
                <w:rFonts w:eastAsia="Times New Roman" w:cstheme="minorHAnsi"/>
              </w:rPr>
            </w:pPr>
            <w:r w:rsidRPr="00F95A8B">
              <w:rPr>
                <w:rFonts w:eastAsia="Times New Roman" w:cstheme="minorHAnsi"/>
              </w:rPr>
              <w:t>Laneways</w:t>
            </w:r>
          </w:p>
        </w:tc>
        <w:tc>
          <w:tcPr>
            <w:tcW w:w="1588" w:type="dxa"/>
          </w:tcPr>
          <w:p w14:paraId="3F19870A"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Column: Standard steel </w:t>
            </w:r>
          </w:p>
          <w:p w14:paraId="515E544A"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5-6 MH or wall-mounted</w:t>
            </w:r>
          </w:p>
        </w:tc>
        <w:tc>
          <w:tcPr>
            <w:tcW w:w="1587" w:type="dxa"/>
          </w:tcPr>
          <w:p w14:paraId="2AD47A91"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10-30W]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4000K</w:t>
            </w:r>
          </w:p>
        </w:tc>
        <w:tc>
          <w:tcPr>
            <w:tcW w:w="1588" w:type="dxa"/>
          </w:tcPr>
          <w:p w14:paraId="346EE4CB"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PP2</w:t>
            </w:r>
          </w:p>
        </w:tc>
        <w:tc>
          <w:tcPr>
            <w:tcW w:w="1588" w:type="dxa"/>
          </w:tcPr>
          <w:p w14:paraId="1D4C0A9A"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Nil</w:t>
            </w:r>
          </w:p>
        </w:tc>
      </w:tr>
      <w:tr w:rsidR="0066283B" w:rsidRPr="00E93FCD" w14:paraId="57B223D6" w14:textId="77777777" w:rsidTr="0081094F">
        <w:trPr>
          <w:trHeight w:val="925"/>
        </w:trPr>
        <w:tc>
          <w:tcPr>
            <w:tcW w:w="1418" w:type="dxa"/>
          </w:tcPr>
          <w:p w14:paraId="635FA783" w14:textId="77777777" w:rsidR="0066283B" w:rsidRPr="00F95A8B" w:rsidRDefault="0066283B" w:rsidP="0081094F">
            <w:pPr>
              <w:rPr>
                <w:rFonts w:eastAsia="Times New Roman" w:cstheme="minorHAnsi"/>
              </w:rPr>
            </w:pPr>
          </w:p>
        </w:tc>
        <w:tc>
          <w:tcPr>
            <w:tcW w:w="1446" w:type="dxa"/>
          </w:tcPr>
          <w:p w14:paraId="67AA42F9" w14:textId="77777777" w:rsidR="0066283B" w:rsidRPr="00F95A8B" w:rsidRDefault="0066283B" w:rsidP="0081094F">
            <w:pPr>
              <w:rPr>
                <w:rFonts w:eastAsia="Times New Roman" w:cstheme="minorHAnsi"/>
              </w:rPr>
            </w:pPr>
            <w:r w:rsidRPr="00F95A8B">
              <w:rPr>
                <w:rFonts w:eastAsia="Times New Roman" w:cstheme="minorHAnsi"/>
              </w:rPr>
              <w:t>Civic Plazas</w:t>
            </w:r>
            <w:r>
              <w:rPr>
                <w:rFonts w:eastAsia="Times New Roman" w:cstheme="minorHAnsi"/>
              </w:rPr>
              <w:t xml:space="preserve"> </w:t>
            </w:r>
            <w:r w:rsidRPr="00F95A8B">
              <w:rPr>
                <w:rFonts w:eastAsia="Times New Roman" w:cstheme="minorHAnsi"/>
              </w:rPr>
              <w:t>/</w:t>
            </w:r>
            <w:r>
              <w:rPr>
                <w:rFonts w:eastAsia="Times New Roman" w:cstheme="minorHAnsi"/>
              </w:rPr>
              <w:t xml:space="preserve"> </w:t>
            </w:r>
            <w:r w:rsidRPr="00F95A8B">
              <w:rPr>
                <w:rFonts w:eastAsia="Times New Roman" w:cstheme="minorHAnsi"/>
              </w:rPr>
              <w:t>Shared Zones</w:t>
            </w:r>
          </w:p>
        </w:tc>
        <w:tc>
          <w:tcPr>
            <w:tcW w:w="1588" w:type="dxa"/>
          </w:tcPr>
          <w:p w14:paraId="09D84A5D"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Column: Standard steel </w:t>
            </w:r>
          </w:p>
          <w:p w14:paraId="49A98795"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6-10m MH or MFP</w:t>
            </w:r>
          </w:p>
        </w:tc>
        <w:tc>
          <w:tcPr>
            <w:tcW w:w="1587" w:type="dxa"/>
          </w:tcPr>
          <w:p w14:paraId="07C34902"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20-300W]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4000K</w:t>
            </w:r>
          </w:p>
        </w:tc>
        <w:tc>
          <w:tcPr>
            <w:tcW w:w="1588" w:type="dxa"/>
          </w:tcPr>
          <w:p w14:paraId="69D47816"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PA1 -PA3</w:t>
            </w:r>
          </w:p>
        </w:tc>
        <w:tc>
          <w:tcPr>
            <w:tcW w:w="1588" w:type="dxa"/>
          </w:tcPr>
          <w:p w14:paraId="170FE433"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25% with D4i/Zhaga interface</w:t>
            </w:r>
          </w:p>
        </w:tc>
      </w:tr>
      <w:tr w:rsidR="0066283B" w:rsidRPr="00E93FCD" w14:paraId="1B3764A8" w14:textId="77777777" w:rsidTr="0081094F">
        <w:trPr>
          <w:trHeight w:val="387"/>
        </w:trPr>
        <w:tc>
          <w:tcPr>
            <w:tcW w:w="1418" w:type="dxa"/>
          </w:tcPr>
          <w:p w14:paraId="6815A221" w14:textId="77777777" w:rsidR="0066283B" w:rsidRPr="00F95A8B" w:rsidRDefault="0066283B" w:rsidP="0081094F">
            <w:pPr>
              <w:rPr>
                <w:rFonts w:eastAsia="Times New Roman" w:cstheme="minorHAnsi"/>
              </w:rPr>
            </w:pPr>
          </w:p>
        </w:tc>
        <w:tc>
          <w:tcPr>
            <w:tcW w:w="1446" w:type="dxa"/>
          </w:tcPr>
          <w:p w14:paraId="20F9C094" w14:textId="77777777" w:rsidR="0066283B" w:rsidRPr="00F95A8B" w:rsidRDefault="0066283B" w:rsidP="0081094F">
            <w:pPr>
              <w:rPr>
                <w:rFonts w:eastAsia="Times New Roman" w:cstheme="minorHAnsi"/>
              </w:rPr>
            </w:pPr>
            <w:r w:rsidRPr="00F95A8B">
              <w:rPr>
                <w:rFonts w:eastAsia="Times New Roman" w:cstheme="minorHAnsi"/>
              </w:rPr>
              <w:t>Primary Parks</w:t>
            </w:r>
          </w:p>
        </w:tc>
        <w:tc>
          <w:tcPr>
            <w:tcW w:w="1588" w:type="dxa"/>
          </w:tcPr>
          <w:p w14:paraId="285DB985"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Column: Standard steel </w:t>
            </w:r>
          </w:p>
          <w:p w14:paraId="2EA2EF4C"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6-10m MH or MFP</w:t>
            </w:r>
          </w:p>
        </w:tc>
        <w:tc>
          <w:tcPr>
            <w:tcW w:w="1587" w:type="dxa"/>
          </w:tcPr>
          <w:p w14:paraId="3BC2F121"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20-150W]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3000K</w:t>
            </w:r>
          </w:p>
        </w:tc>
        <w:tc>
          <w:tcPr>
            <w:tcW w:w="1588" w:type="dxa"/>
          </w:tcPr>
          <w:p w14:paraId="40A95382"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Main paths</w:t>
            </w:r>
          </w:p>
          <w:p w14:paraId="3AF577DF"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PP1 – PP3</w:t>
            </w:r>
          </w:p>
          <w:p w14:paraId="76047116"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Secondary paths PP3</w:t>
            </w:r>
          </w:p>
        </w:tc>
        <w:tc>
          <w:tcPr>
            <w:tcW w:w="1588" w:type="dxa"/>
          </w:tcPr>
          <w:p w14:paraId="23735959"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25% with D4i/Zhaga interface</w:t>
            </w:r>
          </w:p>
        </w:tc>
      </w:tr>
      <w:tr w:rsidR="0066283B" w:rsidRPr="00E93FCD" w14:paraId="21FD3204" w14:textId="77777777" w:rsidTr="0081094F">
        <w:trPr>
          <w:trHeight w:val="1162"/>
        </w:trPr>
        <w:tc>
          <w:tcPr>
            <w:tcW w:w="1418" w:type="dxa"/>
          </w:tcPr>
          <w:p w14:paraId="371D32C9" w14:textId="77777777" w:rsidR="0066283B" w:rsidRPr="00F95A8B" w:rsidRDefault="0066283B" w:rsidP="0081094F">
            <w:pPr>
              <w:rPr>
                <w:rFonts w:eastAsia="Times New Roman" w:cstheme="minorHAnsi"/>
              </w:rPr>
            </w:pPr>
          </w:p>
        </w:tc>
        <w:tc>
          <w:tcPr>
            <w:tcW w:w="1446" w:type="dxa"/>
          </w:tcPr>
          <w:p w14:paraId="763213DF" w14:textId="77777777" w:rsidR="0066283B" w:rsidRPr="00F95A8B" w:rsidRDefault="0066283B" w:rsidP="0081094F">
            <w:pPr>
              <w:rPr>
                <w:rFonts w:eastAsia="Times New Roman" w:cstheme="minorHAnsi"/>
              </w:rPr>
            </w:pPr>
            <w:r w:rsidRPr="00F95A8B">
              <w:rPr>
                <w:rFonts w:eastAsia="Times New Roman" w:cstheme="minorHAnsi"/>
              </w:rPr>
              <w:t>Heritage Areas</w:t>
            </w:r>
          </w:p>
        </w:tc>
        <w:tc>
          <w:tcPr>
            <w:tcW w:w="1588" w:type="dxa"/>
          </w:tcPr>
          <w:p w14:paraId="7A313D75" w14:textId="77777777" w:rsidR="0066283B" w:rsidRPr="0081094F" w:rsidRDefault="0066283B" w:rsidP="0081094F">
            <w:pPr>
              <w:rPr>
                <w:rFonts w:eastAsia="Times New Roman" w:cstheme="minorHAnsi"/>
                <w:b/>
                <w:bCs/>
                <w:sz w:val="20"/>
                <w:szCs w:val="20"/>
              </w:rPr>
            </w:pPr>
            <w:r w:rsidRPr="0081094F">
              <w:rPr>
                <w:rFonts w:eastAsia="Times New Roman" w:cstheme="minorHAnsi"/>
                <w:b/>
                <w:bCs/>
                <w:color w:val="00B0F0"/>
                <w:sz w:val="20"/>
                <w:szCs w:val="20"/>
              </w:rPr>
              <w:t>[Insert heritage style and supplier]</w:t>
            </w:r>
          </w:p>
        </w:tc>
        <w:tc>
          <w:tcPr>
            <w:tcW w:w="1587" w:type="dxa"/>
          </w:tcPr>
          <w:p w14:paraId="4E0F9DA0"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20-300W]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3000K</w:t>
            </w:r>
          </w:p>
        </w:tc>
        <w:tc>
          <w:tcPr>
            <w:tcW w:w="1588" w:type="dxa"/>
          </w:tcPr>
          <w:p w14:paraId="481EE129"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Vehicles</w:t>
            </w:r>
          </w:p>
          <w:p w14:paraId="63B0BA29"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V1 – V3</w:t>
            </w:r>
          </w:p>
          <w:p w14:paraId="0DE28FB0"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Pedestrian PR1 -PR2</w:t>
            </w:r>
          </w:p>
        </w:tc>
        <w:tc>
          <w:tcPr>
            <w:tcW w:w="1588" w:type="dxa"/>
          </w:tcPr>
          <w:p w14:paraId="47AF0FC7"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10% with D4i/Zhaga interface</w:t>
            </w:r>
          </w:p>
        </w:tc>
      </w:tr>
      <w:tr w:rsidR="0066283B" w:rsidRPr="00E93FCD" w14:paraId="26BD71D2" w14:textId="77777777" w:rsidTr="0081094F">
        <w:trPr>
          <w:trHeight w:val="1450"/>
        </w:trPr>
        <w:tc>
          <w:tcPr>
            <w:tcW w:w="1418" w:type="dxa"/>
          </w:tcPr>
          <w:p w14:paraId="09748C70" w14:textId="77777777" w:rsidR="0066283B" w:rsidRPr="00F95A8B" w:rsidRDefault="0066283B" w:rsidP="0081094F">
            <w:pPr>
              <w:rPr>
                <w:rFonts w:eastAsia="Times New Roman" w:cstheme="minorHAnsi"/>
              </w:rPr>
            </w:pPr>
            <w:r w:rsidRPr="00F95A8B">
              <w:rPr>
                <w:rFonts w:eastAsia="Times New Roman" w:cstheme="minorHAnsi"/>
              </w:rPr>
              <w:lastRenderedPageBreak/>
              <w:t xml:space="preserve">Residential </w:t>
            </w:r>
          </w:p>
        </w:tc>
        <w:tc>
          <w:tcPr>
            <w:tcW w:w="1446" w:type="dxa"/>
          </w:tcPr>
          <w:p w14:paraId="573C5504" w14:textId="77777777" w:rsidR="0066283B" w:rsidRPr="00F95A8B" w:rsidRDefault="0066283B" w:rsidP="0081094F">
            <w:pPr>
              <w:rPr>
                <w:rFonts w:eastAsia="Times New Roman" w:cstheme="minorHAnsi"/>
              </w:rPr>
            </w:pPr>
            <w:r w:rsidRPr="00F95A8B">
              <w:rPr>
                <w:rFonts w:eastAsia="Times New Roman" w:cstheme="minorHAnsi"/>
              </w:rPr>
              <w:t xml:space="preserve">Distributor </w:t>
            </w:r>
            <w:r>
              <w:rPr>
                <w:rFonts w:eastAsia="Times New Roman" w:cstheme="minorHAnsi"/>
              </w:rPr>
              <w:t xml:space="preserve">/ Collector </w:t>
            </w:r>
            <w:r w:rsidRPr="00F95A8B">
              <w:rPr>
                <w:rFonts w:eastAsia="Times New Roman" w:cstheme="minorHAnsi"/>
              </w:rPr>
              <w:t>Roads</w:t>
            </w:r>
          </w:p>
        </w:tc>
        <w:tc>
          <w:tcPr>
            <w:tcW w:w="1588" w:type="dxa"/>
          </w:tcPr>
          <w:p w14:paraId="40965A5D"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5-8m MH steel column or DNSP pole</w:t>
            </w:r>
          </w:p>
        </w:tc>
        <w:tc>
          <w:tcPr>
            <w:tcW w:w="1587" w:type="dxa"/>
          </w:tcPr>
          <w:p w14:paraId="63156871"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20-40W]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3000K</w:t>
            </w:r>
          </w:p>
        </w:tc>
        <w:tc>
          <w:tcPr>
            <w:tcW w:w="1588" w:type="dxa"/>
          </w:tcPr>
          <w:p w14:paraId="47549BE7"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PR2 – PR3</w:t>
            </w:r>
          </w:p>
        </w:tc>
        <w:tc>
          <w:tcPr>
            <w:tcW w:w="1588" w:type="dxa"/>
          </w:tcPr>
          <w:p w14:paraId="13EDD97E"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10% with D4i/Zhaga interface</w:t>
            </w:r>
          </w:p>
        </w:tc>
      </w:tr>
      <w:tr w:rsidR="0066283B" w:rsidRPr="00E93FCD" w14:paraId="7875BDC2" w14:textId="77777777" w:rsidTr="0081094F">
        <w:trPr>
          <w:trHeight w:val="1462"/>
        </w:trPr>
        <w:tc>
          <w:tcPr>
            <w:tcW w:w="1418" w:type="dxa"/>
          </w:tcPr>
          <w:p w14:paraId="4CC43DDC" w14:textId="77777777" w:rsidR="0066283B" w:rsidRPr="00F95A8B" w:rsidRDefault="0066283B" w:rsidP="0081094F">
            <w:pPr>
              <w:rPr>
                <w:rFonts w:eastAsia="Times New Roman" w:cstheme="minorHAnsi"/>
              </w:rPr>
            </w:pPr>
          </w:p>
        </w:tc>
        <w:tc>
          <w:tcPr>
            <w:tcW w:w="1446" w:type="dxa"/>
          </w:tcPr>
          <w:p w14:paraId="1F860015" w14:textId="77777777" w:rsidR="0066283B" w:rsidRPr="00F95A8B" w:rsidRDefault="0066283B" w:rsidP="0081094F">
            <w:pPr>
              <w:rPr>
                <w:rFonts w:eastAsia="Times New Roman" w:cstheme="minorHAnsi"/>
              </w:rPr>
            </w:pPr>
            <w:r>
              <w:rPr>
                <w:rFonts w:eastAsia="Times New Roman" w:cstheme="minorHAnsi"/>
              </w:rPr>
              <w:t xml:space="preserve">Local </w:t>
            </w:r>
            <w:r w:rsidRPr="00F95A8B">
              <w:rPr>
                <w:rFonts w:eastAsia="Times New Roman" w:cstheme="minorHAnsi"/>
              </w:rPr>
              <w:t xml:space="preserve">Shopping </w:t>
            </w:r>
            <w:r>
              <w:rPr>
                <w:rFonts w:eastAsia="Times New Roman" w:cstheme="minorHAnsi"/>
              </w:rPr>
              <w:t xml:space="preserve">or Entertainment </w:t>
            </w:r>
            <w:r w:rsidRPr="00F95A8B">
              <w:rPr>
                <w:rFonts w:eastAsia="Times New Roman" w:cstheme="minorHAnsi"/>
              </w:rPr>
              <w:t>Centres</w:t>
            </w:r>
          </w:p>
        </w:tc>
        <w:tc>
          <w:tcPr>
            <w:tcW w:w="1588" w:type="dxa"/>
          </w:tcPr>
          <w:p w14:paraId="72BDF354"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5-8m MH steel column or DNSP pole</w:t>
            </w:r>
          </w:p>
        </w:tc>
        <w:tc>
          <w:tcPr>
            <w:tcW w:w="1587" w:type="dxa"/>
          </w:tcPr>
          <w:p w14:paraId="7C2CC537" w14:textId="5E191E32"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20-80W]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w:t>
            </w:r>
            <w:r w:rsidR="00C52F68">
              <w:rPr>
                <w:rFonts w:eastAsia="Times New Roman" w:cstheme="minorHAnsi"/>
                <w:sz w:val="20"/>
                <w:szCs w:val="20"/>
              </w:rPr>
              <w:t xml:space="preserve"> 3000K or</w:t>
            </w:r>
            <w:r w:rsidRPr="0081094F">
              <w:rPr>
                <w:rFonts w:eastAsia="Times New Roman" w:cstheme="minorHAnsi"/>
                <w:sz w:val="20"/>
                <w:szCs w:val="20"/>
              </w:rPr>
              <w:t xml:space="preserve"> 4000K</w:t>
            </w:r>
            <w:r w:rsidR="00C52F68">
              <w:rPr>
                <w:rFonts w:eastAsia="Times New Roman" w:cstheme="minorHAnsi"/>
                <w:sz w:val="20"/>
                <w:szCs w:val="20"/>
              </w:rPr>
              <w:t xml:space="preserve"> (subject to assessment)</w:t>
            </w:r>
          </w:p>
        </w:tc>
        <w:tc>
          <w:tcPr>
            <w:tcW w:w="1588" w:type="dxa"/>
          </w:tcPr>
          <w:p w14:paraId="5C96B7CE"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PA2</w:t>
            </w:r>
          </w:p>
        </w:tc>
        <w:tc>
          <w:tcPr>
            <w:tcW w:w="1588" w:type="dxa"/>
          </w:tcPr>
          <w:p w14:paraId="1D16382C"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50% with D4i/Zhaga interface</w:t>
            </w:r>
          </w:p>
        </w:tc>
      </w:tr>
      <w:tr w:rsidR="0066283B" w:rsidRPr="00E93FCD" w14:paraId="5CEC5B00" w14:textId="77777777" w:rsidTr="0081094F">
        <w:trPr>
          <w:trHeight w:val="1462"/>
        </w:trPr>
        <w:tc>
          <w:tcPr>
            <w:tcW w:w="1418" w:type="dxa"/>
          </w:tcPr>
          <w:p w14:paraId="57FDAA25" w14:textId="77777777" w:rsidR="0066283B" w:rsidRPr="00F95A8B" w:rsidRDefault="0066283B" w:rsidP="0081094F">
            <w:pPr>
              <w:rPr>
                <w:rFonts w:eastAsia="Times New Roman" w:cstheme="minorHAnsi"/>
              </w:rPr>
            </w:pPr>
          </w:p>
        </w:tc>
        <w:tc>
          <w:tcPr>
            <w:tcW w:w="1446" w:type="dxa"/>
          </w:tcPr>
          <w:p w14:paraId="39753238" w14:textId="77777777" w:rsidR="0066283B" w:rsidRPr="00F95A8B" w:rsidRDefault="0066283B" w:rsidP="0081094F">
            <w:pPr>
              <w:rPr>
                <w:rFonts w:eastAsia="Times New Roman" w:cstheme="minorHAnsi"/>
              </w:rPr>
            </w:pPr>
            <w:r w:rsidRPr="00F95A8B">
              <w:rPr>
                <w:rFonts w:eastAsia="Times New Roman" w:cstheme="minorHAnsi"/>
              </w:rPr>
              <w:t>Shared Access Zones</w:t>
            </w:r>
          </w:p>
        </w:tc>
        <w:tc>
          <w:tcPr>
            <w:tcW w:w="1588" w:type="dxa"/>
          </w:tcPr>
          <w:p w14:paraId="601473F2"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5-8m MH steel column or DNSP pole</w:t>
            </w:r>
          </w:p>
        </w:tc>
        <w:tc>
          <w:tcPr>
            <w:tcW w:w="1587" w:type="dxa"/>
          </w:tcPr>
          <w:p w14:paraId="0BB0F072"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20-40W]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3000K</w:t>
            </w:r>
          </w:p>
        </w:tc>
        <w:tc>
          <w:tcPr>
            <w:tcW w:w="1588" w:type="dxa"/>
          </w:tcPr>
          <w:p w14:paraId="1E04FD9D"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PR2 – PR3</w:t>
            </w:r>
          </w:p>
        </w:tc>
        <w:tc>
          <w:tcPr>
            <w:tcW w:w="1588" w:type="dxa"/>
          </w:tcPr>
          <w:p w14:paraId="40822C5A"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10% with D4i/Zhaga interface</w:t>
            </w:r>
          </w:p>
        </w:tc>
      </w:tr>
      <w:tr w:rsidR="0066283B" w:rsidRPr="00E93FCD" w14:paraId="4B7B1C90" w14:textId="77777777" w:rsidTr="0081094F">
        <w:trPr>
          <w:trHeight w:val="1450"/>
        </w:trPr>
        <w:tc>
          <w:tcPr>
            <w:tcW w:w="1418" w:type="dxa"/>
          </w:tcPr>
          <w:p w14:paraId="726BF4D3" w14:textId="77777777" w:rsidR="0066283B" w:rsidRPr="00F95A8B" w:rsidRDefault="0066283B" w:rsidP="0081094F">
            <w:pPr>
              <w:rPr>
                <w:rFonts w:eastAsia="Times New Roman" w:cstheme="minorHAnsi"/>
              </w:rPr>
            </w:pPr>
          </w:p>
        </w:tc>
        <w:tc>
          <w:tcPr>
            <w:tcW w:w="1446" w:type="dxa"/>
          </w:tcPr>
          <w:p w14:paraId="329C3D16" w14:textId="77777777" w:rsidR="0066283B" w:rsidRPr="00F95A8B" w:rsidRDefault="0066283B" w:rsidP="0081094F">
            <w:pPr>
              <w:rPr>
                <w:rFonts w:eastAsia="Times New Roman" w:cstheme="minorHAnsi"/>
              </w:rPr>
            </w:pPr>
            <w:r w:rsidRPr="00F95A8B">
              <w:rPr>
                <w:rFonts w:eastAsia="Times New Roman" w:cstheme="minorHAnsi"/>
              </w:rPr>
              <w:t xml:space="preserve">Local Housing </w:t>
            </w:r>
          </w:p>
        </w:tc>
        <w:tc>
          <w:tcPr>
            <w:tcW w:w="1588" w:type="dxa"/>
          </w:tcPr>
          <w:p w14:paraId="2EE04757"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5-8m MH steel column or DNSP pole</w:t>
            </w:r>
          </w:p>
        </w:tc>
        <w:tc>
          <w:tcPr>
            <w:tcW w:w="1587" w:type="dxa"/>
          </w:tcPr>
          <w:p w14:paraId="6D1D9FFB"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10-40W]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3000K</w:t>
            </w:r>
          </w:p>
        </w:tc>
        <w:tc>
          <w:tcPr>
            <w:tcW w:w="1588" w:type="dxa"/>
          </w:tcPr>
          <w:p w14:paraId="248F560C"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PR3 – PR6</w:t>
            </w:r>
          </w:p>
        </w:tc>
        <w:tc>
          <w:tcPr>
            <w:tcW w:w="1588" w:type="dxa"/>
          </w:tcPr>
          <w:p w14:paraId="29E4D98F"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10% with D4i/Zhaga interface</w:t>
            </w:r>
          </w:p>
        </w:tc>
      </w:tr>
      <w:tr w:rsidR="0066283B" w:rsidRPr="00E93FCD" w14:paraId="66BCD934" w14:textId="77777777" w:rsidTr="0081094F">
        <w:trPr>
          <w:trHeight w:val="1462"/>
        </w:trPr>
        <w:tc>
          <w:tcPr>
            <w:tcW w:w="1418" w:type="dxa"/>
          </w:tcPr>
          <w:p w14:paraId="4D03A371" w14:textId="77777777" w:rsidR="0066283B" w:rsidRPr="00F95A8B" w:rsidRDefault="0066283B" w:rsidP="0081094F">
            <w:pPr>
              <w:rPr>
                <w:rFonts w:eastAsia="Times New Roman" w:cstheme="minorHAnsi"/>
              </w:rPr>
            </w:pPr>
          </w:p>
        </w:tc>
        <w:tc>
          <w:tcPr>
            <w:tcW w:w="1446" w:type="dxa"/>
          </w:tcPr>
          <w:p w14:paraId="1FA20BCE" w14:textId="77777777" w:rsidR="0066283B" w:rsidRPr="00F95A8B" w:rsidRDefault="0066283B" w:rsidP="0081094F">
            <w:pPr>
              <w:rPr>
                <w:rFonts w:eastAsia="Times New Roman" w:cstheme="minorHAnsi"/>
              </w:rPr>
            </w:pPr>
            <w:r w:rsidRPr="00F95A8B">
              <w:rPr>
                <w:rFonts w:eastAsia="Times New Roman" w:cstheme="minorHAnsi"/>
              </w:rPr>
              <w:t>Cycleways</w:t>
            </w:r>
          </w:p>
        </w:tc>
        <w:tc>
          <w:tcPr>
            <w:tcW w:w="1588" w:type="dxa"/>
          </w:tcPr>
          <w:p w14:paraId="26ABAAF0"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5-6m MH steel column or DNSP pole</w:t>
            </w:r>
          </w:p>
        </w:tc>
        <w:tc>
          <w:tcPr>
            <w:tcW w:w="1587" w:type="dxa"/>
          </w:tcPr>
          <w:p w14:paraId="22C98F82"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10-40W]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3000K</w:t>
            </w:r>
          </w:p>
        </w:tc>
        <w:tc>
          <w:tcPr>
            <w:tcW w:w="1588" w:type="dxa"/>
          </w:tcPr>
          <w:p w14:paraId="29932B4B"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PP3</w:t>
            </w:r>
          </w:p>
        </w:tc>
        <w:tc>
          <w:tcPr>
            <w:tcW w:w="1588" w:type="dxa"/>
          </w:tcPr>
          <w:p w14:paraId="0DF0B783"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10% with D4i/Zhaga interface</w:t>
            </w:r>
          </w:p>
        </w:tc>
      </w:tr>
      <w:tr w:rsidR="0066283B" w:rsidRPr="00E93FCD" w14:paraId="23ECBD6F" w14:textId="77777777" w:rsidTr="0081094F">
        <w:trPr>
          <w:trHeight w:val="1187"/>
        </w:trPr>
        <w:tc>
          <w:tcPr>
            <w:tcW w:w="1418" w:type="dxa"/>
          </w:tcPr>
          <w:p w14:paraId="75E59E11" w14:textId="77777777" w:rsidR="0066283B" w:rsidRPr="00F95A8B" w:rsidRDefault="0066283B" w:rsidP="0081094F">
            <w:pPr>
              <w:rPr>
                <w:rFonts w:eastAsia="Times New Roman" w:cstheme="minorHAnsi"/>
              </w:rPr>
            </w:pPr>
          </w:p>
        </w:tc>
        <w:tc>
          <w:tcPr>
            <w:tcW w:w="1446" w:type="dxa"/>
          </w:tcPr>
          <w:p w14:paraId="04EDEDE3" w14:textId="77777777" w:rsidR="0066283B" w:rsidRPr="00F95A8B" w:rsidRDefault="0066283B" w:rsidP="0081094F">
            <w:pPr>
              <w:rPr>
                <w:rFonts w:eastAsia="Times New Roman" w:cstheme="minorHAnsi"/>
              </w:rPr>
            </w:pPr>
            <w:r w:rsidRPr="00F95A8B">
              <w:rPr>
                <w:rFonts w:eastAsia="Times New Roman" w:cstheme="minorHAnsi"/>
              </w:rPr>
              <w:t>Local Parks</w:t>
            </w:r>
          </w:p>
        </w:tc>
        <w:tc>
          <w:tcPr>
            <w:tcW w:w="1588" w:type="dxa"/>
          </w:tcPr>
          <w:p w14:paraId="36CBCCBF"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5-8m MH steel column or DNSP pole</w:t>
            </w:r>
          </w:p>
        </w:tc>
        <w:tc>
          <w:tcPr>
            <w:tcW w:w="1587" w:type="dxa"/>
          </w:tcPr>
          <w:p w14:paraId="437A8677"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20-40W]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3000K</w:t>
            </w:r>
          </w:p>
        </w:tc>
        <w:tc>
          <w:tcPr>
            <w:tcW w:w="1588" w:type="dxa"/>
          </w:tcPr>
          <w:p w14:paraId="4E855D38"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Main paths PP2</w:t>
            </w:r>
          </w:p>
          <w:p w14:paraId="6D560CF3"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Secondary paths PP3</w:t>
            </w:r>
          </w:p>
        </w:tc>
        <w:tc>
          <w:tcPr>
            <w:tcW w:w="1588" w:type="dxa"/>
          </w:tcPr>
          <w:p w14:paraId="193BBDCA"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25% with D4i/Zhaga interface</w:t>
            </w:r>
          </w:p>
        </w:tc>
      </w:tr>
      <w:tr w:rsidR="0066283B" w:rsidRPr="00E93FCD" w14:paraId="7A01592A" w14:textId="77777777" w:rsidTr="0081094F">
        <w:trPr>
          <w:trHeight w:val="1462"/>
        </w:trPr>
        <w:tc>
          <w:tcPr>
            <w:tcW w:w="1418" w:type="dxa"/>
          </w:tcPr>
          <w:p w14:paraId="4C2C1700" w14:textId="77777777" w:rsidR="0066283B" w:rsidRPr="00F95A8B" w:rsidRDefault="0066283B" w:rsidP="0081094F">
            <w:pPr>
              <w:rPr>
                <w:rFonts w:eastAsia="Times New Roman" w:cstheme="minorHAnsi"/>
              </w:rPr>
            </w:pPr>
            <w:r w:rsidRPr="00F95A8B">
              <w:rPr>
                <w:rFonts w:eastAsia="Times New Roman" w:cstheme="minorHAnsi"/>
              </w:rPr>
              <w:t>Rural</w:t>
            </w:r>
          </w:p>
        </w:tc>
        <w:tc>
          <w:tcPr>
            <w:tcW w:w="1446" w:type="dxa"/>
          </w:tcPr>
          <w:p w14:paraId="527B465F" w14:textId="77777777" w:rsidR="0066283B" w:rsidRPr="00F95A8B" w:rsidRDefault="0066283B" w:rsidP="0081094F">
            <w:pPr>
              <w:rPr>
                <w:rFonts w:eastAsia="Times New Roman" w:cstheme="minorHAnsi"/>
              </w:rPr>
            </w:pPr>
            <w:r w:rsidRPr="00F95A8B">
              <w:rPr>
                <w:rFonts w:eastAsia="Times New Roman" w:cstheme="minorHAnsi"/>
              </w:rPr>
              <w:t>Arterial</w:t>
            </w:r>
            <w:r>
              <w:rPr>
                <w:rFonts w:eastAsia="Times New Roman" w:cstheme="minorHAnsi"/>
              </w:rPr>
              <w:t xml:space="preserve"> / Sub-Arterial</w:t>
            </w:r>
            <w:r w:rsidRPr="00F95A8B">
              <w:rPr>
                <w:rFonts w:eastAsia="Times New Roman" w:cstheme="minorHAnsi"/>
              </w:rPr>
              <w:t xml:space="preserve"> Routes</w:t>
            </w:r>
          </w:p>
        </w:tc>
        <w:tc>
          <w:tcPr>
            <w:tcW w:w="1588" w:type="dxa"/>
          </w:tcPr>
          <w:p w14:paraId="5E478F83"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 xml:space="preserve">6-10m MH steel column or DNSP pole </w:t>
            </w:r>
          </w:p>
        </w:tc>
        <w:tc>
          <w:tcPr>
            <w:tcW w:w="1587" w:type="dxa"/>
          </w:tcPr>
          <w:p w14:paraId="7A598F18" w14:textId="1BD8D31E"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 xml:space="preserve">[Insert range: eg </w:t>
            </w:r>
            <w:r w:rsidR="003F6C85">
              <w:rPr>
                <w:rFonts w:eastAsia="Times New Roman" w:cstheme="minorHAnsi"/>
                <w:b/>
                <w:bCs/>
                <w:color w:val="00B0F0"/>
                <w:sz w:val="20"/>
                <w:szCs w:val="20"/>
              </w:rPr>
              <w:t>4</w:t>
            </w:r>
            <w:r w:rsidRPr="0081094F">
              <w:rPr>
                <w:rFonts w:eastAsia="Times New Roman" w:cstheme="minorHAnsi"/>
                <w:b/>
                <w:bCs/>
                <w:color w:val="00B0F0"/>
                <w:sz w:val="20"/>
                <w:szCs w:val="20"/>
              </w:rPr>
              <w:t>0-300W]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4000K</w:t>
            </w:r>
          </w:p>
        </w:tc>
        <w:tc>
          <w:tcPr>
            <w:tcW w:w="1588" w:type="dxa"/>
          </w:tcPr>
          <w:p w14:paraId="58D38B3F"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Vehicle V3-V5</w:t>
            </w:r>
          </w:p>
          <w:p w14:paraId="4691CFB8"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Pedestrian PR2</w:t>
            </w:r>
          </w:p>
        </w:tc>
        <w:tc>
          <w:tcPr>
            <w:tcW w:w="1588" w:type="dxa"/>
          </w:tcPr>
          <w:p w14:paraId="62DAABE5"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10% with D4i/Zhaga interface</w:t>
            </w:r>
          </w:p>
        </w:tc>
      </w:tr>
      <w:tr w:rsidR="0066283B" w:rsidRPr="00E93FCD" w14:paraId="4EDAD892" w14:textId="77777777" w:rsidTr="0081094F">
        <w:trPr>
          <w:trHeight w:val="1462"/>
        </w:trPr>
        <w:tc>
          <w:tcPr>
            <w:tcW w:w="1418" w:type="dxa"/>
          </w:tcPr>
          <w:p w14:paraId="20C68C75" w14:textId="77777777" w:rsidR="0066283B" w:rsidRPr="00F95A8B" w:rsidRDefault="0066283B" w:rsidP="0081094F">
            <w:pPr>
              <w:rPr>
                <w:rFonts w:eastAsia="Times New Roman" w:cstheme="minorHAnsi"/>
              </w:rPr>
            </w:pPr>
          </w:p>
        </w:tc>
        <w:tc>
          <w:tcPr>
            <w:tcW w:w="1446" w:type="dxa"/>
          </w:tcPr>
          <w:p w14:paraId="7C072311" w14:textId="77777777" w:rsidR="0066283B" w:rsidRPr="00F95A8B" w:rsidRDefault="0066283B" w:rsidP="0081094F">
            <w:pPr>
              <w:rPr>
                <w:rFonts w:eastAsia="Times New Roman" w:cstheme="minorHAnsi"/>
              </w:rPr>
            </w:pPr>
            <w:r w:rsidRPr="00F95A8B">
              <w:rPr>
                <w:rFonts w:eastAsia="Times New Roman" w:cstheme="minorHAnsi"/>
              </w:rPr>
              <w:t>Local Housing</w:t>
            </w:r>
          </w:p>
        </w:tc>
        <w:tc>
          <w:tcPr>
            <w:tcW w:w="1588" w:type="dxa"/>
          </w:tcPr>
          <w:p w14:paraId="38D936B7"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5-8m MH steel column or DNSP pole</w:t>
            </w:r>
          </w:p>
        </w:tc>
        <w:tc>
          <w:tcPr>
            <w:tcW w:w="1587" w:type="dxa"/>
          </w:tcPr>
          <w:p w14:paraId="0014E7EC"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10-40W]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3000K</w:t>
            </w:r>
          </w:p>
        </w:tc>
        <w:tc>
          <w:tcPr>
            <w:tcW w:w="1588" w:type="dxa"/>
          </w:tcPr>
          <w:p w14:paraId="3D11E941"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PR3 – PR6</w:t>
            </w:r>
          </w:p>
        </w:tc>
        <w:tc>
          <w:tcPr>
            <w:tcW w:w="1588" w:type="dxa"/>
          </w:tcPr>
          <w:p w14:paraId="732E3602"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10% with D4i/Zhaga interface</w:t>
            </w:r>
          </w:p>
        </w:tc>
      </w:tr>
      <w:tr w:rsidR="0066283B" w:rsidRPr="00E93FCD" w14:paraId="7FE6D87B" w14:textId="77777777" w:rsidTr="0081094F">
        <w:trPr>
          <w:trHeight w:val="649"/>
        </w:trPr>
        <w:tc>
          <w:tcPr>
            <w:tcW w:w="1418" w:type="dxa"/>
          </w:tcPr>
          <w:p w14:paraId="3CB33DF8" w14:textId="77777777" w:rsidR="0066283B" w:rsidRPr="00F95A8B" w:rsidRDefault="0066283B" w:rsidP="0081094F">
            <w:pPr>
              <w:rPr>
                <w:rFonts w:eastAsia="Times New Roman" w:cstheme="minorHAnsi"/>
              </w:rPr>
            </w:pPr>
            <w:r w:rsidRPr="00F95A8B">
              <w:rPr>
                <w:rFonts w:eastAsia="Times New Roman" w:cstheme="minorHAnsi"/>
              </w:rPr>
              <w:t>Industrial Zones</w:t>
            </w:r>
          </w:p>
        </w:tc>
        <w:tc>
          <w:tcPr>
            <w:tcW w:w="1446" w:type="dxa"/>
          </w:tcPr>
          <w:p w14:paraId="435D2045" w14:textId="77777777" w:rsidR="0066283B" w:rsidRPr="00F95A8B" w:rsidRDefault="0066283B" w:rsidP="0081094F">
            <w:pPr>
              <w:rPr>
                <w:rFonts w:eastAsia="Times New Roman" w:cstheme="minorHAnsi"/>
              </w:rPr>
            </w:pPr>
            <w:r w:rsidRPr="00F95A8B">
              <w:rPr>
                <w:rFonts w:eastAsia="Times New Roman" w:cstheme="minorHAnsi"/>
              </w:rPr>
              <w:t>Arterial</w:t>
            </w:r>
            <w:r>
              <w:rPr>
                <w:rFonts w:eastAsia="Times New Roman" w:cstheme="minorHAnsi"/>
              </w:rPr>
              <w:t xml:space="preserve"> / Sub-Arterial</w:t>
            </w:r>
            <w:r w:rsidRPr="00F95A8B">
              <w:rPr>
                <w:rFonts w:eastAsia="Times New Roman" w:cstheme="minorHAnsi"/>
              </w:rPr>
              <w:t xml:space="preserve"> Routes</w:t>
            </w:r>
          </w:p>
        </w:tc>
        <w:tc>
          <w:tcPr>
            <w:tcW w:w="1588" w:type="dxa"/>
          </w:tcPr>
          <w:p w14:paraId="66ABD45A"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6-10m MH steel column or DNSP pole</w:t>
            </w:r>
          </w:p>
        </w:tc>
        <w:tc>
          <w:tcPr>
            <w:tcW w:w="1587" w:type="dxa"/>
          </w:tcPr>
          <w:p w14:paraId="68FE6000" w14:textId="6827E2D0"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 xml:space="preserve">[Insert range: eg </w:t>
            </w:r>
            <w:r w:rsidR="003F6C85">
              <w:rPr>
                <w:rFonts w:eastAsia="Times New Roman" w:cstheme="minorHAnsi"/>
                <w:b/>
                <w:bCs/>
                <w:color w:val="00B0F0"/>
                <w:sz w:val="20"/>
                <w:szCs w:val="20"/>
              </w:rPr>
              <w:t>4</w:t>
            </w:r>
            <w:r w:rsidRPr="0081094F">
              <w:rPr>
                <w:rFonts w:eastAsia="Times New Roman" w:cstheme="minorHAnsi"/>
                <w:b/>
                <w:bCs/>
                <w:color w:val="00B0F0"/>
                <w:sz w:val="20"/>
                <w:szCs w:val="20"/>
              </w:rPr>
              <w:t>0 – 300W]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4000K</w:t>
            </w:r>
          </w:p>
        </w:tc>
        <w:tc>
          <w:tcPr>
            <w:tcW w:w="1588" w:type="dxa"/>
          </w:tcPr>
          <w:p w14:paraId="01B5E201"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Vehicle V1-V5</w:t>
            </w:r>
          </w:p>
          <w:p w14:paraId="39ABF976"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Pedestrian PR1</w:t>
            </w:r>
          </w:p>
        </w:tc>
        <w:tc>
          <w:tcPr>
            <w:tcW w:w="1588" w:type="dxa"/>
          </w:tcPr>
          <w:p w14:paraId="158DE715"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50% of luminaires to be installed with port</w:t>
            </w:r>
          </w:p>
        </w:tc>
      </w:tr>
      <w:tr w:rsidR="0066283B" w:rsidRPr="00E93FCD" w14:paraId="40097B80" w14:textId="77777777" w:rsidTr="0081094F">
        <w:trPr>
          <w:trHeight w:val="649"/>
        </w:trPr>
        <w:tc>
          <w:tcPr>
            <w:tcW w:w="1418" w:type="dxa"/>
          </w:tcPr>
          <w:p w14:paraId="560BEE4E" w14:textId="77777777" w:rsidR="0066283B" w:rsidRPr="00F95A8B" w:rsidRDefault="0066283B" w:rsidP="0081094F">
            <w:pPr>
              <w:rPr>
                <w:rFonts w:eastAsia="Times New Roman" w:cstheme="minorHAnsi"/>
              </w:rPr>
            </w:pPr>
            <w:r w:rsidRPr="00F95A8B">
              <w:rPr>
                <w:rFonts w:eastAsia="Times New Roman" w:cstheme="minorHAnsi"/>
              </w:rPr>
              <w:t xml:space="preserve">Special </w:t>
            </w:r>
            <w:r>
              <w:rPr>
                <w:rFonts w:eastAsia="Times New Roman" w:cstheme="minorHAnsi"/>
              </w:rPr>
              <w:t>Areas</w:t>
            </w:r>
          </w:p>
        </w:tc>
        <w:tc>
          <w:tcPr>
            <w:tcW w:w="1446" w:type="dxa"/>
          </w:tcPr>
          <w:p w14:paraId="22C1F77C" w14:textId="77777777" w:rsidR="0066283B" w:rsidRPr="00F95A8B" w:rsidRDefault="0066283B" w:rsidP="0081094F">
            <w:pPr>
              <w:rPr>
                <w:rFonts w:eastAsia="Times New Roman" w:cstheme="minorHAnsi"/>
              </w:rPr>
            </w:pPr>
            <w:r w:rsidRPr="00F95A8B">
              <w:rPr>
                <w:rFonts w:eastAsia="Times New Roman" w:cstheme="minorHAnsi"/>
              </w:rPr>
              <w:t>Pedestrian Crossing</w:t>
            </w:r>
          </w:p>
        </w:tc>
        <w:tc>
          <w:tcPr>
            <w:tcW w:w="1588" w:type="dxa"/>
          </w:tcPr>
          <w:p w14:paraId="06401F06"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Council standard </w:t>
            </w:r>
            <w:r w:rsidRPr="0081094F">
              <w:rPr>
                <w:rFonts w:eastAsia="Times New Roman" w:cstheme="minorHAnsi"/>
                <w:sz w:val="20"/>
                <w:szCs w:val="20"/>
              </w:rPr>
              <w:br/>
              <w:t>8-10m MH steel column or DNSP pole</w:t>
            </w:r>
          </w:p>
        </w:tc>
        <w:tc>
          <w:tcPr>
            <w:tcW w:w="1587" w:type="dxa"/>
          </w:tcPr>
          <w:p w14:paraId="64F2EDE3"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80 – 300W]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4000K</w:t>
            </w:r>
          </w:p>
        </w:tc>
        <w:tc>
          <w:tcPr>
            <w:tcW w:w="1588" w:type="dxa"/>
          </w:tcPr>
          <w:p w14:paraId="569D0CF5"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AS / NZS 1158.4</w:t>
            </w:r>
          </w:p>
          <w:p w14:paraId="6206F7A1"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Arterial: Road PX1</w:t>
            </w:r>
          </w:p>
          <w:p w14:paraId="4056D985"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lastRenderedPageBreak/>
              <w:t>Local road: PX2 – PX3</w:t>
            </w:r>
          </w:p>
          <w:p w14:paraId="5EE38AB9" w14:textId="77777777" w:rsidR="0066283B" w:rsidRPr="0081094F" w:rsidRDefault="0066283B" w:rsidP="0081094F">
            <w:pPr>
              <w:rPr>
                <w:rFonts w:eastAsia="Times New Roman" w:cstheme="minorHAnsi"/>
                <w:sz w:val="20"/>
                <w:szCs w:val="20"/>
              </w:rPr>
            </w:pPr>
          </w:p>
          <w:p w14:paraId="5A4DB904" w14:textId="77777777" w:rsidR="0066283B" w:rsidRPr="0081094F" w:rsidRDefault="0066283B" w:rsidP="0081094F">
            <w:pPr>
              <w:rPr>
                <w:rFonts w:eastAsia="Times New Roman" w:cstheme="minorHAnsi"/>
                <w:sz w:val="20"/>
                <w:szCs w:val="20"/>
              </w:rPr>
            </w:pPr>
          </w:p>
        </w:tc>
        <w:tc>
          <w:tcPr>
            <w:tcW w:w="1588" w:type="dxa"/>
          </w:tcPr>
          <w:p w14:paraId="72BFB82D"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lastRenderedPageBreak/>
              <w:t>Nil</w:t>
            </w:r>
          </w:p>
        </w:tc>
      </w:tr>
      <w:tr w:rsidR="0066283B" w:rsidRPr="00E93FCD" w14:paraId="0AC60380" w14:textId="77777777" w:rsidTr="0081094F">
        <w:trPr>
          <w:trHeight w:val="387"/>
        </w:trPr>
        <w:tc>
          <w:tcPr>
            <w:tcW w:w="1418" w:type="dxa"/>
          </w:tcPr>
          <w:p w14:paraId="46D3BFBB" w14:textId="77777777" w:rsidR="0066283B" w:rsidRPr="00F95A8B" w:rsidRDefault="0066283B" w:rsidP="0081094F">
            <w:pPr>
              <w:rPr>
                <w:rFonts w:eastAsia="Times New Roman" w:cstheme="minorHAnsi"/>
              </w:rPr>
            </w:pPr>
          </w:p>
        </w:tc>
        <w:tc>
          <w:tcPr>
            <w:tcW w:w="1446" w:type="dxa"/>
          </w:tcPr>
          <w:p w14:paraId="446F47CB" w14:textId="77777777" w:rsidR="0066283B" w:rsidRPr="00F95A8B" w:rsidRDefault="0066283B" w:rsidP="0081094F">
            <w:pPr>
              <w:rPr>
                <w:rFonts w:eastAsia="Times New Roman" w:cstheme="minorHAnsi"/>
              </w:rPr>
            </w:pPr>
            <w:r w:rsidRPr="00F95A8B">
              <w:rPr>
                <w:rFonts w:eastAsia="Times New Roman" w:cstheme="minorHAnsi"/>
              </w:rPr>
              <w:t>Stairs</w:t>
            </w:r>
            <w:r>
              <w:rPr>
                <w:rFonts w:eastAsia="Times New Roman" w:cstheme="minorHAnsi"/>
              </w:rPr>
              <w:t xml:space="preserve"> </w:t>
            </w:r>
            <w:r w:rsidRPr="00F95A8B">
              <w:rPr>
                <w:rFonts w:eastAsia="Times New Roman" w:cstheme="minorHAnsi"/>
              </w:rPr>
              <w:t>/</w:t>
            </w:r>
            <w:r>
              <w:rPr>
                <w:rFonts w:eastAsia="Times New Roman" w:cstheme="minorHAnsi"/>
              </w:rPr>
              <w:t xml:space="preserve"> </w:t>
            </w:r>
            <w:r w:rsidRPr="00F95A8B">
              <w:rPr>
                <w:rFonts w:eastAsia="Times New Roman" w:cstheme="minorHAnsi"/>
              </w:rPr>
              <w:t>Ramps</w:t>
            </w:r>
          </w:p>
        </w:tc>
        <w:tc>
          <w:tcPr>
            <w:tcW w:w="1588" w:type="dxa"/>
          </w:tcPr>
          <w:p w14:paraId="7C220EEF"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 xml:space="preserve">Column: Standard steel </w:t>
            </w:r>
          </w:p>
          <w:p w14:paraId="41A3DF02"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6-8 MH</w:t>
            </w:r>
          </w:p>
          <w:p w14:paraId="46AF370D" w14:textId="77777777" w:rsidR="0066283B" w:rsidRPr="0081094F" w:rsidRDefault="0066283B" w:rsidP="0081094F">
            <w:pPr>
              <w:rPr>
                <w:rFonts w:eastAsia="Times New Roman" w:cstheme="minorHAnsi"/>
                <w:sz w:val="20"/>
                <w:szCs w:val="20"/>
              </w:rPr>
            </w:pPr>
          </w:p>
        </w:tc>
        <w:tc>
          <w:tcPr>
            <w:tcW w:w="1587" w:type="dxa"/>
          </w:tcPr>
          <w:p w14:paraId="4ADFDA12" w14:textId="77777777" w:rsidR="0066283B" w:rsidRPr="0081094F" w:rsidRDefault="0066283B" w:rsidP="0081094F">
            <w:pPr>
              <w:rPr>
                <w:rFonts w:eastAsia="Times New Roman" w:cstheme="minorHAnsi"/>
                <w:sz w:val="20"/>
                <w:szCs w:val="20"/>
              </w:rPr>
            </w:pPr>
            <w:r w:rsidRPr="0081094F">
              <w:rPr>
                <w:rFonts w:eastAsia="Times New Roman" w:cstheme="minorHAnsi"/>
                <w:b/>
                <w:bCs/>
                <w:color w:val="00B0F0"/>
                <w:sz w:val="20"/>
                <w:szCs w:val="20"/>
              </w:rPr>
              <w:t>[Insert range: eg 40 – 100W]</w:t>
            </w:r>
            <w:r w:rsidRPr="0081094F">
              <w:rPr>
                <w:rFonts w:eastAsia="Times New Roman" w:cstheme="minorHAnsi"/>
                <w:color w:val="00B0F0"/>
                <w:sz w:val="20"/>
                <w:szCs w:val="20"/>
              </w:rPr>
              <w:t xml:space="preserve"> </w:t>
            </w:r>
            <w:r w:rsidRPr="0081094F">
              <w:rPr>
                <w:rFonts w:eastAsia="Times New Roman" w:cstheme="minorHAnsi"/>
                <w:sz w:val="20"/>
                <w:szCs w:val="20"/>
              </w:rPr>
              <w:t>LED luminaire at 4000K</w:t>
            </w:r>
          </w:p>
        </w:tc>
        <w:tc>
          <w:tcPr>
            <w:tcW w:w="1588" w:type="dxa"/>
          </w:tcPr>
          <w:p w14:paraId="08BDB10B" w14:textId="77777777" w:rsidR="0066283B" w:rsidRPr="0081094F" w:rsidRDefault="0066283B" w:rsidP="0081094F">
            <w:pPr>
              <w:rPr>
                <w:rFonts w:eastAsia="Times New Roman" w:cstheme="minorHAnsi"/>
                <w:sz w:val="20"/>
                <w:szCs w:val="20"/>
              </w:rPr>
            </w:pPr>
            <w:r w:rsidRPr="0081094F">
              <w:rPr>
                <w:rFonts w:eastAsia="Times New Roman" w:cstheme="minorHAnsi"/>
                <w:sz w:val="20"/>
                <w:szCs w:val="20"/>
              </w:rPr>
              <w:t>PE1 -PE3</w:t>
            </w:r>
          </w:p>
        </w:tc>
        <w:tc>
          <w:tcPr>
            <w:tcW w:w="1588" w:type="dxa"/>
          </w:tcPr>
          <w:p w14:paraId="703DB7ED" w14:textId="77777777" w:rsidR="0066283B" w:rsidRPr="0081094F" w:rsidRDefault="0066283B" w:rsidP="0081094F">
            <w:pPr>
              <w:rPr>
                <w:rFonts w:eastAsia="Times New Roman" w:cstheme="minorHAnsi"/>
                <w:b/>
                <w:bCs/>
                <w:i/>
                <w:iCs/>
                <w:color w:val="00B050"/>
                <w:sz w:val="20"/>
                <w:szCs w:val="20"/>
              </w:rPr>
            </w:pPr>
            <w:r w:rsidRPr="0081094F">
              <w:rPr>
                <w:rFonts w:eastAsia="Times New Roman" w:cstheme="minorHAnsi"/>
                <w:b/>
                <w:bCs/>
                <w:i/>
                <w:iCs/>
                <w:color w:val="00B050"/>
                <w:sz w:val="20"/>
                <w:szCs w:val="20"/>
              </w:rPr>
              <w:t>Nil</w:t>
            </w:r>
          </w:p>
        </w:tc>
      </w:tr>
    </w:tbl>
    <w:p w14:paraId="6980F77A" w14:textId="77777777" w:rsidR="0066283B" w:rsidRPr="00E93FCD" w:rsidRDefault="0066283B" w:rsidP="0081094F">
      <w:pPr>
        <w:rPr>
          <w:lang w:val="en-GB"/>
        </w:rPr>
      </w:pPr>
    </w:p>
    <w:p w14:paraId="13A2E315" w14:textId="4CA696E1" w:rsidR="0066283B" w:rsidRPr="00845C3B" w:rsidRDefault="00845C3B" w:rsidP="00845C3B">
      <w:pPr>
        <w:pStyle w:val="SLSCSub-Heading"/>
        <w:spacing w:before="0"/>
        <w:rPr>
          <w:rFonts w:asciiTheme="minorHAnsi" w:eastAsia="Times New Roman" w:hAnsiTheme="minorHAnsi" w:cstheme="minorHAnsi"/>
          <w:color w:val="2E74B5" w:themeColor="accent5" w:themeShade="BF"/>
          <w:lang w:val="en-GB"/>
        </w:rPr>
      </w:pPr>
      <w:r w:rsidRPr="00845C3B">
        <w:rPr>
          <w:rFonts w:asciiTheme="minorHAnsi" w:eastAsia="Times New Roman" w:hAnsiTheme="minorHAnsi" w:cstheme="minorHAnsi"/>
          <w:color w:val="2E74B5" w:themeColor="accent5" w:themeShade="BF"/>
          <w:lang w:val="en-GB"/>
        </w:rPr>
        <w:t>3.3 Policy on Lighting Additions, Removals and Modifications</w:t>
      </w:r>
    </w:p>
    <w:p w14:paraId="2DF70D08" w14:textId="60AF84DC" w:rsidR="00845C3B" w:rsidRDefault="00845C3B" w:rsidP="0081094F">
      <w:pPr>
        <w:rPr>
          <w:lang w:val="en-GB"/>
        </w:rPr>
      </w:pPr>
      <w:r>
        <w:rPr>
          <w:lang w:val="en-GB"/>
        </w:rPr>
        <w:t xml:space="preserve">The organisation’s policy with respect to requests for additional lighting (including infill and new lighting schemes), removal of existing lighting or modifications to existing lighting (eg changes to mounting height, bracket arms or addition of glare shields) is that: </w:t>
      </w:r>
      <w:r w:rsidRPr="00845C3B">
        <w:rPr>
          <w:b/>
          <w:bCs/>
          <w:color w:val="00B0F0"/>
          <w:lang w:val="en-GB"/>
        </w:rPr>
        <w:t xml:space="preserve">[Insert organisational policy including where requests are to be directed, what supporting information is required and policy on who will pay for any </w:t>
      </w:r>
      <w:r>
        <w:rPr>
          <w:b/>
          <w:bCs/>
          <w:color w:val="00B0F0"/>
          <w:lang w:val="en-GB"/>
        </w:rPr>
        <w:t xml:space="preserve">lighting </w:t>
      </w:r>
      <w:r w:rsidRPr="00845C3B">
        <w:rPr>
          <w:b/>
          <w:bCs/>
          <w:color w:val="00B0F0"/>
          <w:lang w:val="en-GB"/>
        </w:rPr>
        <w:t>changes</w:t>
      </w:r>
      <w:r>
        <w:rPr>
          <w:b/>
          <w:bCs/>
          <w:color w:val="00B0F0"/>
          <w:lang w:val="en-GB"/>
        </w:rPr>
        <w:t>.</w:t>
      </w:r>
      <w:r w:rsidRPr="00845C3B">
        <w:rPr>
          <w:b/>
          <w:bCs/>
          <w:color w:val="00B0F0"/>
          <w:lang w:val="en-GB"/>
        </w:rPr>
        <w:t>]</w:t>
      </w:r>
    </w:p>
    <w:p w14:paraId="5343DF3E" w14:textId="185C7E84" w:rsidR="0081094F" w:rsidRDefault="0081094F" w:rsidP="0081094F">
      <w:pPr>
        <w:pStyle w:val="SLSCHeading"/>
      </w:pPr>
      <w:r>
        <w:lastRenderedPageBreak/>
        <w:t xml:space="preserve">4 </w:t>
      </w:r>
      <w:r w:rsidRPr="002342BA">
        <w:rPr>
          <w:color w:val="A6A6A6" w:themeColor="background1" w:themeShade="A6"/>
        </w:rPr>
        <w:t>|</w:t>
      </w:r>
      <w:r>
        <w:t xml:space="preserve"> Standard Equipment</w:t>
      </w:r>
    </w:p>
    <w:p w14:paraId="4C88D252" w14:textId="77777777" w:rsidR="0066283B" w:rsidRPr="0081094F" w:rsidRDefault="0066283B" w:rsidP="0066283B">
      <w:pPr>
        <w:pStyle w:val="SLSCSub-Heading"/>
        <w:spacing w:before="0"/>
        <w:rPr>
          <w:rFonts w:asciiTheme="minorHAnsi" w:eastAsia="Times New Roman" w:hAnsiTheme="minorHAnsi" w:cstheme="minorHAnsi"/>
          <w:color w:val="2E74B5" w:themeColor="accent5" w:themeShade="BF"/>
          <w:lang w:val="en-GB"/>
        </w:rPr>
      </w:pPr>
      <w:r w:rsidRPr="0081094F">
        <w:rPr>
          <w:rFonts w:asciiTheme="minorHAnsi" w:eastAsia="Times New Roman" w:hAnsiTheme="minorHAnsi" w:cstheme="minorHAnsi"/>
          <w:color w:val="2E74B5" w:themeColor="accent5" w:themeShade="BF"/>
          <w:lang w:val="en-GB"/>
        </w:rPr>
        <w:t>4.1</w:t>
      </w:r>
      <w:r w:rsidRPr="0081094F">
        <w:rPr>
          <w:rFonts w:asciiTheme="minorHAnsi" w:eastAsia="Times New Roman" w:hAnsiTheme="minorHAnsi" w:cstheme="minorHAnsi"/>
          <w:color w:val="2E74B5" w:themeColor="accent5" w:themeShade="BF"/>
          <w:lang w:val="en-GB"/>
        </w:rPr>
        <w:tab/>
        <w:t>Default Material specification</w:t>
      </w:r>
    </w:p>
    <w:p w14:paraId="37F97592" w14:textId="77777777" w:rsidR="0066283B" w:rsidRPr="0081094F" w:rsidRDefault="0066283B" w:rsidP="0081094F">
      <w:pPr>
        <w:rPr>
          <w:b/>
          <w:bCs/>
          <w:lang w:val="en-GB"/>
        </w:rPr>
      </w:pPr>
      <w:r w:rsidRPr="0081094F">
        <w:rPr>
          <w:b/>
          <w:bCs/>
          <w:lang w:val="en-GB"/>
        </w:rPr>
        <w:t>Luminaires</w:t>
      </w:r>
    </w:p>
    <w:p w14:paraId="78203D73" w14:textId="389E9F7F" w:rsidR="0066283B" w:rsidRPr="0081094F" w:rsidRDefault="0066283B" w:rsidP="0081094F">
      <w:pPr>
        <w:rPr>
          <w:rFonts w:eastAsia="Times New Roman" w:cstheme="minorHAnsi"/>
          <w:b/>
          <w:bCs/>
          <w:lang w:val="en-GB"/>
        </w:rPr>
      </w:pPr>
      <w:r w:rsidRPr="0081094F">
        <w:rPr>
          <w:rFonts w:eastAsia="Times New Roman" w:cstheme="minorHAnsi"/>
          <w:lang w:val="en-GB"/>
        </w:rPr>
        <w:t xml:space="preserve">Luminaires used in lighting designs shall be from the </w:t>
      </w:r>
      <w:r w:rsidR="0081094F" w:rsidRPr="0081094F">
        <w:rPr>
          <w:rFonts w:eastAsia="Times New Roman" w:cstheme="minorHAnsi"/>
          <w:lang w:val="en-GB"/>
        </w:rPr>
        <w:t xml:space="preserve">organisation’s </w:t>
      </w:r>
      <w:r w:rsidRPr="0081094F">
        <w:rPr>
          <w:rFonts w:eastAsia="Times New Roman" w:cstheme="minorHAnsi"/>
          <w:lang w:val="en-GB"/>
        </w:rPr>
        <w:t xml:space="preserve">List of Preferred Standard LED Luminaires unless otherwise specifically agreed in writing by </w:t>
      </w:r>
      <w:r w:rsidR="0081094F" w:rsidRPr="0081094F">
        <w:rPr>
          <w:rFonts w:eastAsia="Times New Roman" w:cstheme="minorHAnsi"/>
          <w:lang w:val="en-GB"/>
        </w:rPr>
        <w:t>the organisation</w:t>
      </w:r>
      <w:r w:rsidRPr="0081094F">
        <w:rPr>
          <w:rFonts w:eastAsia="Times New Roman" w:cstheme="minorHAnsi"/>
          <w:lang w:val="en-GB"/>
        </w:rPr>
        <w:t>. The current Preferred List is as per the table below.</w:t>
      </w:r>
    </w:p>
    <w:p w14:paraId="07E255B3" w14:textId="77777777" w:rsidR="0066283B" w:rsidRPr="0081094F" w:rsidRDefault="0066283B" w:rsidP="0081094F">
      <w:pPr>
        <w:rPr>
          <w:rFonts w:eastAsia="Times New Roman" w:cstheme="minorHAnsi"/>
          <w:b/>
          <w:bCs/>
          <w:lang w:val="en-GB"/>
        </w:rPr>
      </w:pPr>
    </w:p>
    <w:p w14:paraId="10FE5D51" w14:textId="77777777" w:rsidR="0066283B" w:rsidRPr="0081094F" w:rsidRDefault="0066283B" w:rsidP="0081094F">
      <w:pPr>
        <w:rPr>
          <w:rFonts w:ascii="Calibri Light" w:hAnsi="Calibri Light" w:cs="Calibri Light"/>
          <w:b/>
          <w:bCs/>
          <w:sz w:val="28"/>
          <w:szCs w:val="28"/>
          <w:lang w:val="en-GB"/>
        </w:rPr>
      </w:pPr>
      <w:r w:rsidRPr="0081094F">
        <w:rPr>
          <w:rFonts w:eastAsia="Times New Roman"/>
          <w:b/>
          <w:bCs/>
          <w:sz w:val="28"/>
          <w:szCs w:val="28"/>
        </w:rPr>
        <w:t>Table 3: List of Preferred Standard LED Luminaires</w:t>
      </w:r>
    </w:p>
    <w:tbl>
      <w:tblPr>
        <w:tblStyle w:val="TableGrid"/>
        <w:tblW w:w="0" w:type="auto"/>
        <w:tblLook w:val="04A0" w:firstRow="1" w:lastRow="0" w:firstColumn="1" w:lastColumn="0" w:noHBand="0" w:noVBand="1"/>
      </w:tblPr>
      <w:tblGrid>
        <w:gridCol w:w="2210"/>
        <w:gridCol w:w="2210"/>
        <w:gridCol w:w="2210"/>
        <w:gridCol w:w="2210"/>
      </w:tblGrid>
      <w:tr w:rsidR="0066283B" w:rsidRPr="0081094F" w14:paraId="113EF828" w14:textId="77777777" w:rsidTr="007F735B">
        <w:tc>
          <w:tcPr>
            <w:tcW w:w="2210" w:type="dxa"/>
            <w:shd w:val="clear" w:color="auto" w:fill="BDD6EE" w:themeFill="accent5" w:themeFillTint="66"/>
          </w:tcPr>
          <w:p w14:paraId="094EA321" w14:textId="77777777" w:rsidR="0066283B" w:rsidRPr="0081094F" w:rsidRDefault="0066283B" w:rsidP="0081094F">
            <w:pPr>
              <w:rPr>
                <w:b/>
                <w:bCs/>
                <w:sz w:val="22"/>
                <w:szCs w:val="22"/>
              </w:rPr>
            </w:pPr>
            <w:r w:rsidRPr="0081094F">
              <w:rPr>
                <w:b/>
                <w:bCs/>
                <w:sz w:val="22"/>
                <w:szCs w:val="22"/>
              </w:rPr>
              <w:t>Supplier</w:t>
            </w:r>
          </w:p>
        </w:tc>
        <w:tc>
          <w:tcPr>
            <w:tcW w:w="2210" w:type="dxa"/>
          </w:tcPr>
          <w:p w14:paraId="28D4CD08" w14:textId="77777777" w:rsidR="0066283B" w:rsidRPr="0081094F" w:rsidRDefault="0066283B" w:rsidP="0081094F">
            <w:pPr>
              <w:rPr>
                <w:b/>
                <w:bCs/>
                <w:color w:val="00B050"/>
                <w:sz w:val="22"/>
                <w:szCs w:val="22"/>
              </w:rPr>
            </w:pPr>
            <w:r w:rsidRPr="0081094F">
              <w:rPr>
                <w:b/>
                <w:bCs/>
                <w:color w:val="00B0F0"/>
                <w:sz w:val="22"/>
                <w:szCs w:val="22"/>
              </w:rPr>
              <w:t>[Insert: Supplier A]</w:t>
            </w:r>
          </w:p>
        </w:tc>
        <w:tc>
          <w:tcPr>
            <w:tcW w:w="2210" w:type="dxa"/>
          </w:tcPr>
          <w:p w14:paraId="06CA6D8C" w14:textId="77777777" w:rsidR="0066283B" w:rsidRPr="0081094F" w:rsidRDefault="0066283B" w:rsidP="0081094F">
            <w:pPr>
              <w:rPr>
                <w:b/>
                <w:bCs/>
                <w:color w:val="00B050"/>
                <w:sz w:val="22"/>
                <w:szCs w:val="22"/>
              </w:rPr>
            </w:pPr>
            <w:r w:rsidRPr="0081094F">
              <w:rPr>
                <w:b/>
                <w:bCs/>
                <w:color w:val="00B0F0"/>
                <w:sz w:val="22"/>
                <w:szCs w:val="22"/>
              </w:rPr>
              <w:t>[Insert: Supplier B]</w:t>
            </w:r>
          </w:p>
        </w:tc>
        <w:tc>
          <w:tcPr>
            <w:tcW w:w="2210" w:type="dxa"/>
          </w:tcPr>
          <w:p w14:paraId="1ED94BD5" w14:textId="77777777" w:rsidR="0066283B" w:rsidRPr="0081094F" w:rsidRDefault="0066283B" w:rsidP="0081094F">
            <w:pPr>
              <w:rPr>
                <w:b/>
                <w:bCs/>
                <w:color w:val="00B050"/>
                <w:sz w:val="22"/>
                <w:szCs w:val="22"/>
              </w:rPr>
            </w:pPr>
            <w:r w:rsidRPr="0081094F">
              <w:rPr>
                <w:b/>
                <w:bCs/>
                <w:color w:val="00B0F0"/>
                <w:sz w:val="22"/>
                <w:szCs w:val="22"/>
              </w:rPr>
              <w:t>[Insert: Supplier C]</w:t>
            </w:r>
          </w:p>
        </w:tc>
      </w:tr>
      <w:tr w:rsidR="0066283B" w:rsidRPr="0081094F" w14:paraId="298BE910" w14:textId="77777777" w:rsidTr="007F735B">
        <w:tc>
          <w:tcPr>
            <w:tcW w:w="2210" w:type="dxa"/>
            <w:shd w:val="clear" w:color="auto" w:fill="D5DCE4" w:themeFill="text2" w:themeFillTint="33"/>
          </w:tcPr>
          <w:p w14:paraId="37C2DED6" w14:textId="77777777" w:rsidR="0066283B" w:rsidRPr="0081094F" w:rsidRDefault="0066283B" w:rsidP="0081094F">
            <w:pPr>
              <w:rPr>
                <w:b/>
                <w:bCs/>
                <w:sz w:val="22"/>
                <w:szCs w:val="22"/>
              </w:rPr>
            </w:pPr>
            <w:r w:rsidRPr="0081094F">
              <w:rPr>
                <w:b/>
                <w:bCs/>
                <w:sz w:val="22"/>
                <w:szCs w:val="22"/>
              </w:rPr>
              <w:t>Lighting Sub-Category</w:t>
            </w:r>
          </w:p>
        </w:tc>
        <w:tc>
          <w:tcPr>
            <w:tcW w:w="2210" w:type="dxa"/>
            <w:shd w:val="clear" w:color="auto" w:fill="D5DCE4" w:themeFill="text2" w:themeFillTint="33"/>
          </w:tcPr>
          <w:p w14:paraId="49EB9C72" w14:textId="332F04B2" w:rsidR="0066283B" w:rsidRPr="0081094F" w:rsidRDefault="0066283B" w:rsidP="0081094F">
            <w:pPr>
              <w:rPr>
                <w:b/>
                <w:bCs/>
                <w:sz w:val="22"/>
                <w:szCs w:val="22"/>
              </w:rPr>
            </w:pPr>
            <w:r w:rsidRPr="0081094F">
              <w:rPr>
                <w:b/>
                <w:bCs/>
                <w:sz w:val="22"/>
                <w:szCs w:val="22"/>
              </w:rPr>
              <w:t>Luminaire model number</w:t>
            </w:r>
            <w:r w:rsidR="00C52F68">
              <w:rPr>
                <w:b/>
                <w:bCs/>
                <w:sz w:val="22"/>
                <w:szCs w:val="22"/>
              </w:rPr>
              <w:t>, link to IES file</w:t>
            </w:r>
            <w:r w:rsidR="003C3340">
              <w:rPr>
                <w:b/>
                <w:bCs/>
                <w:sz w:val="22"/>
                <w:szCs w:val="22"/>
              </w:rPr>
              <w:t>,</w:t>
            </w:r>
            <w:r w:rsidR="00C52F68">
              <w:rPr>
                <w:b/>
                <w:bCs/>
                <w:sz w:val="22"/>
                <w:szCs w:val="22"/>
              </w:rPr>
              <w:t xml:space="preserve"> link to technical details</w:t>
            </w:r>
            <w:r w:rsidR="003C3340">
              <w:rPr>
                <w:b/>
                <w:bCs/>
                <w:sz w:val="22"/>
                <w:szCs w:val="22"/>
              </w:rPr>
              <w:t xml:space="preserve"> </w:t>
            </w:r>
            <w:r w:rsidR="003C3340" w:rsidRPr="003C3340">
              <w:rPr>
                <w:b/>
                <w:bCs/>
                <w:i/>
                <w:iCs/>
                <w:color w:val="00B050"/>
                <w:sz w:val="22"/>
                <w:szCs w:val="22"/>
              </w:rPr>
              <w:t>[Optional: and thumbnail pictures]</w:t>
            </w:r>
          </w:p>
        </w:tc>
        <w:tc>
          <w:tcPr>
            <w:tcW w:w="2210" w:type="dxa"/>
            <w:shd w:val="clear" w:color="auto" w:fill="D5DCE4" w:themeFill="text2" w:themeFillTint="33"/>
          </w:tcPr>
          <w:p w14:paraId="6EDDA00C" w14:textId="15DEA486" w:rsidR="0066283B" w:rsidRPr="0081094F" w:rsidRDefault="0066283B" w:rsidP="0081094F">
            <w:pPr>
              <w:rPr>
                <w:b/>
                <w:bCs/>
                <w:sz w:val="22"/>
                <w:szCs w:val="22"/>
              </w:rPr>
            </w:pPr>
            <w:r w:rsidRPr="0081094F">
              <w:rPr>
                <w:b/>
                <w:bCs/>
                <w:sz w:val="22"/>
                <w:szCs w:val="22"/>
              </w:rPr>
              <w:t>Luminaire model number</w:t>
            </w:r>
            <w:r w:rsidR="00C52F68">
              <w:rPr>
                <w:b/>
                <w:bCs/>
                <w:sz w:val="22"/>
                <w:szCs w:val="22"/>
              </w:rPr>
              <w:t xml:space="preserve"> and link to IES file and link to technical details</w:t>
            </w:r>
            <w:r w:rsidR="003C3340">
              <w:rPr>
                <w:b/>
                <w:bCs/>
                <w:sz w:val="22"/>
                <w:szCs w:val="22"/>
              </w:rPr>
              <w:t xml:space="preserve"> </w:t>
            </w:r>
            <w:r w:rsidR="003C3340" w:rsidRPr="0080317C">
              <w:rPr>
                <w:b/>
                <w:bCs/>
                <w:i/>
                <w:iCs/>
                <w:color w:val="00B050"/>
                <w:sz w:val="22"/>
                <w:szCs w:val="22"/>
              </w:rPr>
              <w:t>[Optional: and thumbnail pictures]</w:t>
            </w:r>
          </w:p>
        </w:tc>
        <w:tc>
          <w:tcPr>
            <w:tcW w:w="2210" w:type="dxa"/>
            <w:shd w:val="clear" w:color="auto" w:fill="D5DCE4" w:themeFill="text2" w:themeFillTint="33"/>
          </w:tcPr>
          <w:p w14:paraId="4751D602" w14:textId="3E2612D2" w:rsidR="0066283B" w:rsidRPr="0081094F" w:rsidRDefault="0066283B" w:rsidP="0081094F">
            <w:pPr>
              <w:rPr>
                <w:b/>
                <w:bCs/>
                <w:sz w:val="22"/>
                <w:szCs w:val="22"/>
              </w:rPr>
            </w:pPr>
            <w:r w:rsidRPr="0081094F">
              <w:rPr>
                <w:b/>
                <w:bCs/>
                <w:sz w:val="22"/>
                <w:szCs w:val="22"/>
              </w:rPr>
              <w:t>Luminaire model number</w:t>
            </w:r>
            <w:r w:rsidR="00C52F68">
              <w:rPr>
                <w:b/>
                <w:bCs/>
                <w:sz w:val="22"/>
                <w:szCs w:val="22"/>
              </w:rPr>
              <w:t xml:space="preserve"> and link to IES file and link to technical details</w:t>
            </w:r>
            <w:r w:rsidR="003C3340">
              <w:rPr>
                <w:b/>
                <w:bCs/>
                <w:sz w:val="22"/>
                <w:szCs w:val="22"/>
              </w:rPr>
              <w:t xml:space="preserve"> </w:t>
            </w:r>
            <w:r w:rsidR="003C3340" w:rsidRPr="0080317C">
              <w:rPr>
                <w:b/>
                <w:bCs/>
                <w:i/>
                <w:iCs/>
                <w:color w:val="00B050"/>
                <w:sz w:val="22"/>
                <w:szCs w:val="22"/>
              </w:rPr>
              <w:t>[Optional: and thumbnail pictures]</w:t>
            </w:r>
          </w:p>
        </w:tc>
      </w:tr>
      <w:tr w:rsidR="0066283B" w:rsidRPr="0081094F" w14:paraId="21880365" w14:textId="77777777" w:rsidTr="007F735B">
        <w:tc>
          <w:tcPr>
            <w:tcW w:w="2210" w:type="dxa"/>
            <w:shd w:val="clear" w:color="auto" w:fill="auto"/>
          </w:tcPr>
          <w:p w14:paraId="7778D896" w14:textId="77777777" w:rsidR="0066283B" w:rsidRPr="0081094F" w:rsidRDefault="0066283B" w:rsidP="0081094F">
            <w:pPr>
              <w:rPr>
                <w:b/>
                <w:bCs/>
                <w:sz w:val="22"/>
                <w:szCs w:val="22"/>
              </w:rPr>
            </w:pPr>
            <w:r w:rsidRPr="0081094F">
              <w:rPr>
                <w:sz w:val="22"/>
                <w:szCs w:val="22"/>
              </w:rPr>
              <w:t>PA1</w:t>
            </w:r>
          </w:p>
        </w:tc>
        <w:tc>
          <w:tcPr>
            <w:tcW w:w="2210" w:type="dxa"/>
            <w:shd w:val="clear" w:color="auto" w:fill="C5E0B3" w:themeFill="accent6" w:themeFillTint="66"/>
          </w:tcPr>
          <w:p w14:paraId="7219E129" w14:textId="77777777" w:rsidR="0066283B" w:rsidRPr="0081094F" w:rsidRDefault="0066283B" w:rsidP="0081094F">
            <w:pPr>
              <w:rPr>
                <w:b/>
                <w:bCs/>
                <w:sz w:val="22"/>
                <w:szCs w:val="22"/>
              </w:rPr>
            </w:pPr>
          </w:p>
        </w:tc>
        <w:tc>
          <w:tcPr>
            <w:tcW w:w="2210" w:type="dxa"/>
            <w:shd w:val="clear" w:color="auto" w:fill="C5E0B3" w:themeFill="accent6" w:themeFillTint="66"/>
          </w:tcPr>
          <w:p w14:paraId="65DFC6AC" w14:textId="77777777" w:rsidR="0066283B" w:rsidRPr="0081094F" w:rsidRDefault="0066283B" w:rsidP="0081094F">
            <w:pPr>
              <w:rPr>
                <w:b/>
                <w:bCs/>
                <w:sz w:val="22"/>
                <w:szCs w:val="22"/>
              </w:rPr>
            </w:pPr>
          </w:p>
        </w:tc>
        <w:tc>
          <w:tcPr>
            <w:tcW w:w="2210" w:type="dxa"/>
            <w:shd w:val="clear" w:color="auto" w:fill="C5E0B3" w:themeFill="accent6" w:themeFillTint="66"/>
          </w:tcPr>
          <w:p w14:paraId="54D59A29" w14:textId="77777777" w:rsidR="0066283B" w:rsidRPr="0081094F" w:rsidRDefault="0066283B" w:rsidP="00B36736">
            <w:pPr>
              <w:rPr>
                <w:b/>
                <w:bCs/>
                <w:sz w:val="22"/>
                <w:szCs w:val="22"/>
              </w:rPr>
            </w:pPr>
          </w:p>
        </w:tc>
      </w:tr>
      <w:tr w:rsidR="0066283B" w:rsidRPr="0081094F" w14:paraId="60CBCA89" w14:textId="77777777" w:rsidTr="007F735B">
        <w:tc>
          <w:tcPr>
            <w:tcW w:w="2210" w:type="dxa"/>
            <w:shd w:val="clear" w:color="auto" w:fill="auto"/>
          </w:tcPr>
          <w:p w14:paraId="79F6EDC3" w14:textId="77777777" w:rsidR="0066283B" w:rsidRPr="0081094F" w:rsidRDefault="0066283B" w:rsidP="0081094F">
            <w:pPr>
              <w:rPr>
                <w:b/>
                <w:bCs/>
                <w:sz w:val="22"/>
                <w:szCs w:val="22"/>
              </w:rPr>
            </w:pPr>
            <w:r w:rsidRPr="0081094F">
              <w:rPr>
                <w:sz w:val="22"/>
                <w:szCs w:val="22"/>
              </w:rPr>
              <w:t>PA2</w:t>
            </w:r>
          </w:p>
        </w:tc>
        <w:tc>
          <w:tcPr>
            <w:tcW w:w="2210" w:type="dxa"/>
            <w:shd w:val="clear" w:color="auto" w:fill="C5E0B3" w:themeFill="accent6" w:themeFillTint="66"/>
          </w:tcPr>
          <w:p w14:paraId="110C5B43" w14:textId="77777777" w:rsidR="0066283B" w:rsidRPr="0081094F" w:rsidRDefault="0066283B" w:rsidP="0081094F">
            <w:pPr>
              <w:rPr>
                <w:b/>
                <w:bCs/>
                <w:sz w:val="22"/>
                <w:szCs w:val="22"/>
              </w:rPr>
            </w:pPr>
          </w:p>
        </w:tc>
        <w:tc>
          <w:tcPr>
            <w:tcW w:w="2210" w:type="dxa"/>
            <w:shd w:val="clear" w:color="auto" w:fill="C5E0B3" w:themeFill="accent6" w:themeFillTint="66"/>
          </w:tcPr>
          <w:p w14:paraId="2215D1EA" w14:textId="77777777" w:rsidR="0066283B" w:rsidRPr="0081094F" w:rsidRDefault="0066283B" w:rsidP="0081094F">
            <w:pPr>
              <w:rPr>
                <w:b/>
                <w:bCs/>
                <w:sz w:val="22"/>
                <w:szCs w:val="22"/>
              </w:rPr>
            </w:pPr>
          </w:p>
        </w:tc>
        <w:tc>
          <w:tcPr>
            <w:tcW w:w="2210" w:type="dxa"/>
            <w:shd w:val="clear" w:color="auto" w:fill="C5E0B3" w:themeFill="accent6" w:themeFillTint="66"/>
          </w:tcPr>
          <w:p w14:paraId="3A22B6CE" w14:textId="77777777" w:rsidR="0066283B" w:rsidRPr="0081094F" w:rsidRDefault="0066283B" w:rsidP="00B36736">
            <w:pPr>
              <w:rPr>
                <w:b/>
                <w:bCs/>
                <w:sz w:val="22"/>
                <w:szCs w:val="22"/>
              </w:rPr>
            </w:pPr>
          </w:p>
        </w:tc>
      </w:tr>
      <w:tr w:rsidR="0066283B" w:rsidRPr="0081094F" w14:paraId="31986866" w14:textId="77777777" w:rsidTr="007F735B">
        <w:tc>
          <w:tcPr>
            <w:tcW w:w="2210" w:type="dxa"/>
            <w:shd w:val="clear" w:color="auto" w:fill="auto"/>
          </w:tcPr>
          <w:p w14:paraId="0525D179" w14:textId="77777777" w:rsidR="0066283B" w:rsidRPr="0081094F" w:rsidRDefault="0066283B" w:rsidP="0081094F">
            <w:pPr>
              <w:rPr>
                <w:b/>
                <w:bCs/>
                <w:sz w:val="22"/>
                <w:szCs w:val="22"/>
              </w:rPr>
            </w:pPr>
            <w:r w:rsidRPr="0081094F">
              <w:rPr>
                <w:sz w:val="22"/>
                <w:szCs w:val="22"/>
              </w:rPr>
              <w:t>PA3</w:t>
            </w:r>
          </w:p>
        </w:tc>
        <w:tc>
          <w:tcPr>
            <w:tcW w:w="2210" w:type="dxa"/>
            <w:shd w:val="clear" w:color="auto" w:fill="C5E0B3" w:themeFill="accent6" w:themeFillTint="66"/>
          </w:tcPr>
          <w:p w14:paraId="16E1D16C" w14:textId="77777777" w:rsidR="0066283B" w:rsidRPr="0081094F" w:rsidRDefault="0066283B" w:rsidP="0081094F">
            <w:pPr>
              <w:rPr>
                <w:b/>
                <w:bCs/>
                <w:sz w:val="22"/>
                <w:szCs w:val="22"/>
              </w:rPr>
            </w:pPr>
          </w:p>
        </w:tc>
        <w:tc>
          <w:tcPr>
            <w:tcW w:w="2210" w:type="dxa"/>
            <w:shd w:val="clear" w:color="auto" w:fill="C5E0B3" w:themeFill="accent6" w:themeFillTint="66"/>
          </w:tcPr>
          <w:p w14:paraId="702BD421" w14:textId="77777777" w:rsidR="0066283B" w:rsidRPr="0081094F" w:rsidRDefault="0066283B" w:rsidP="0081094F">
            <w:pPr>
              <w:rPr>
                <w:b/>
                <w:bCs/>
                <w:sz w:val="22"/>
                <w:szCs w:val="22"/>
              </w:rPr>
            </w:pPr>
          </w:p>
        </w:tc>
        <w:tc>
          <w:tcPr>
            <w:tcW w:w="2210" w:type="dxa"/>
            <w:shd w:val="clear" w:color="auto" w:fill="C5E0B3" w:themeFill="accent6" w:themeFillTint="66"/>
          </w:tcPr>
          <w:p w14:paraId="5C75E328" w14:textId="77777777" w:rsidR="0066283B" w:rsidRPr="0081094F" w:rsidRDefault="0066283B" w:rsidP="00B36736">
            <w:pPr>
              <w:rPr>
                <w:b/>
                <w:bCs/>
                <w:sz w:val="22"/>
                <w:szCs w:val="22"/>
              </w:rPr>
            </w:pPr>
          </w:p>
        </w:tc>
      </w:tr>
      <w:tr w:rsidR="0066283B" w:rsidRPr="0081094F" w14:paraId="28A47EC8" w14:textId="77777777" w:rsidTr="007F735B">
        <w:tc>
          <w:tcPr>
            <w:tcW w:w="2210" w:type="dxa"/>
            <w:shd w:val="clear" w:color="auto" w:fill="auto"/>
          </w:tcPr>
          <w:p w14:paraId="3EE9D5FD" w14:textId="77777777" w:rsidR="0066283B" w:rsidRPr="0081094F" w:rsidRDefault="0066283B" w:rsidP="0081094F">
            <w:pPr>
              <w:rPr>
                <w:b/>
                <w:bCs/>
                <w:sz w:val="22"/>
                <w:szCs w:val="22"/>
              </w:rPr>
            </w:pPr>
            <w:r w:rsidRPr="0081094F">
              <w:rPr>
                <w:sz w:val="22"/>
                <w:szCs w:val="22"/>
              </w:rPr>
              <w:t>PE1</w:t>
            </w:r>
          </w:p>
        </w:tc>
        <w:tc>
          <w:tcPr>
            <w:tcW w:w="2210" w:type="dxa"/>
            <w:shd w:val="clear" w:color="auto" w:fill="C5E0B3" w:themeFill="accent6" w:themeFillTint="66"/>
          </w:tcPr>
          <w:p w14:paraId="2BC328F2" w14:textId="77777777" w:rsidR="0066283B" w:rsidRPr="0081094F" w:rsidRDefault="0066283B" w:rsidP="0081094F">
            <w:pPr>
              <w:rPr>
                <w:b/>
                <w:bCs/>
                <w:sz w:val="22"/>
                <w:szCs w:val="22"/>
              </w:rPr>
            </w:pPr>
          </w:p>
        </w:tc>
        <w:tc>
          <w:tcPr>
            <w:tcW w:w="2210" w:type="dxa"/>
            <w:shd w:val="clear" w:color="auto" w:fill="C5E0B3" w:themeFill="accent6" w:themeFillTint="66"/>
          </w:tcPr>
          <w:p w14:paraId="7906A42D" w14:textId="77777777" w:rsidR="0066283B" w:rsidRPr="0081094F" w:rsidRDefault="0066283B" w:rsidP="0081094F">
            <w:pPr>
              <w:rPr>
                <w:b/>
                <w:bCs/>
                <w:sz w:val="22"/>
                <w:szCs w:val="22"/>
              </w:rPr>
            </w:pPr>
          </w:p>
        </w:tc>
        <w:tc>
          <w:tcPr>
            <w:tcW w:w="2210" w:type="dxa"/>
            <w:shd w:val="clear" w:color="auto" w:fill="C5E0B3" w:themeFill="accent6" w:themeFillTint="66"/>
          </w:tcPr>
          <w:p w14:paraId="0ED55181" w14:textId="77777777" w:rsidR="0066283B" w:rsidRPr="0081094F" w:rsidRDefault="0066283B" w:rsidP="00B36736">
            <w:pPr>
              <w:rPr>
                <w:b/>
                <w:bCs/>
                <w:sz w:val="22"/>
                <w:szCs w:val="22"/>
              </w:rPr>
            </w:pPr>
          </w:p>
        </w:tc>
      </w:tr>
      <w:tr w:rsidR="0066283B" w:rsidRPr="0081094F" w14:paraId="3E3F68C2" w14:textId="77777777" w:rsidTr="007F735B">
        <w:tc>
          <w:tcPr>
            <w:tcW w:w="2210" w:type="dxa"/>
            <w:shd w:val="clear" w:color="auto" w:fill="auto"/>
          </w:tcPr>
          <w:p w14:paraId="49A08BFB" w14:textId="77777777" w:rsidR="0066283B" w:rsidRPr="0081094F" w:rsidRDefault="0066283B" w:rsidP="0081094F">
            <w:pPr>
              <w:rPr>
                <w:b/>
                <w:bCs/>
                <w:sz w:val="22"/>
                <w:szCs w:val="22"/>
              </w:rPr>
            </w:pPr>
            <w:r w:rsidRPr="0081094F">
              <w:rPr>
                <w:sz w:val="22"/>
                <w:szCs w:val="22"/>
              </w:rPr>
              <w:t>PE2</w:t>
            </w:r>
          </w:p>
        </w:tc>
        <w:tc>
          <w:tcPr>
            <w:tcW w:w="2210" w:type="dxa"/>
            <w:shd w:val="clear" w:color="auto" w:fill="C5E0B3" w:themeFill="accent6" w:themeFillTint="66"/>
          </w:tcPr>
          <w:p w14:paraId="2F270768" w14:textId="77777777" w:rsidR="0066283B" w:rsidRPr="0081094F" w:rsidRDefault="0066283B" w:rsidP="0081094F">
            <w:pPr>
              <w:rPr>
                <w:b/>
                <w:bCs/>
                <w:sz w:val="22"/>
                <w:szCs w:val="22"/>
              </w:rPr>
            </w:pPr>
          </w:p>
        </w:tc>
        <w:tc>
          <w:tcPr>
            <w:tcW w:w="2210" w:type="dxa"/>
            <w:shd w:val="clear" w:color="auto" w:fill="C5E0B3" w:themeFill="accent6" w:themeFillTint="66"/>
          </w:tcPr>
          <w:p w14:paraId="0753F7DA" w14:textId="77777777" w:rsidR="0066283B" w:rsidRPr="0081094F" w:rsidRDefault="0066283B" w:rsidP="0081094F">
            <w:pPr>
              <w:rPr>
                <w:b/>
                <w:bCs/>
                <w:sz w:val="22"/>
                <w:szCs w:val="22"/>
              </w:rPr>
            </w:pPr>
          </w:p>
        </w:tc>
        <w:tc>
          <w:tcPr>
            <w:tcW w:w="2210" w:type="dxa"/>
            <w:shd w:val="clear" w:color="auto" w:fill="C5E0B3" w:themeFill="accent6" w:themeFillTint="66"/>
          </w:tcPr>
          <w:p w14:paraId="3B581C38" w14:textId="77777777" w:rsidR="0066283B" w:rsidRPr="0081094F" w:rsidRDefault="0066283B" w:rsidP="00B36736">
            <w:pPr>
              <w:rPr>
                <w:b/>
                <w:bCs/>
                <w:sz w:val="22"/>
                <w:szCs w:val="22"/>
              </w:rPr>
            </w:pPr>
          </w:p>
        </w:tc>
      </w:tr>
      <w:tr w:rsidR="0066283B" w:rsidRPr="0081094F" w14:paraId="4B69AF2A" w14:textId="77777777" w:rsidTr="007F735B">
        <w:tc>
          <w:tcPr>
            <w:tcW w:w="2210" w:type="dxa"/>
            <w:shd w:val="clear" w:color="auto" w:fill="auto"/>
          </w:tcPr>
          <w:p w14:paraId="21A2C135" w14:textId="77777777" w:rsidR="0066283B" w:rsidRPr="0081094F" w:rsidRDefault="0066283B" w:rsidP="0081094F">
            <w:pPr>
              <w:rPr>
                <w:b/>
                <w:bCs/>
                <w:sz w:val="22"/>
                <w:szCs w:val="22"/>
              </w:rPr>
            </w:pPr>
            <w:r w:rsidRPr="0081094F">
              <w:rPr>
                <w:sz w:val="22"/>
                <w:szCs w:val="22"/>
              </w:rPr>
              <w:t>PE3</w:t>
            </w:r>
          </w:p>
        </w:tc>
        <w:tc>
          <w:tcPr>
            <w:tcW w:w="2210" w:type="dxa"/>
            <w:shd w:val="clear" w:color="auto" w:fill="C5E0B3" w:themeFill="accent6" w:themeFillTint="66"/>
          </w:tcPr>
          <w:p w14:paraId="7BDAC2DA" w14:textId="77777777" w:rsidR="0066283B" w:rsidRPr="0081094F" w:rsidRDefault="0066283B" w:rsidP="0081094F">
            <w:pPr>
              <w:rPr>
                <w:b/>
                <w:bCs/>
                <w:sz w:val="22"/>
                <w:szCs w:val="22"/>
              </w:rPr>
            </w:pPr>
          </w:p>
        </w:tc>
        <w:tc>
          <w:tcPr>
            <w:tcW w:w="2210" w:type="dxa"/>
            <w:shd w:val="clear" w:color="auto" w:fill="C5E0B3" w:themeFill="accent6" w:themeFillTint="66"/>
          </w:tcPr>
          <w:p w14:paraId="127212AB" w14:textId="77777777" w:rsidR="0066283B" w:rsidRPr="0081094F" w:rsidRDefault="0066283B" w:rsidP="0081094F">
            <w:pPr>
              <w:rPr>
                <w:b/>
                <w:bCs/>
                <w:sz w:val="22"/>
                <w:szCs w:val="22"/>
              </w:rPr>
            </w:pPr>
          </w:p>
        </w:tc>
        <w:tc>
          <w:tcPr>
            <w:tcW w:w="2210" w:type="dxa"/>
            <w:shd w:val="clear" w:color="auto" w:fill="C5E0B3" w:themeFill="accent6" w:themeFillTint="66"/>
          </w:tcPr>
          <w:p w14:paraId="3D42EC22" w14:textId="77777777" w:rsidR="0066283B" w:rsidRPr="0081094F" w:rsidRDefault="0066283B" w:rsidP="00B36736">
            <w:pPr>
              <w:rPr>
                <w:b/>
                <w:bCs/>
                <w:sz w:val="22"/>
                <w:szCs w:val="22"/>
              </w:rPr>
            </w:pPr>
          </w:p>
        </w:tc>
      </w:tr>
      <w:tr w:rsidR="0066283B" w:rsidRPr="0081094F" w14:paraId="4D9D9A27" w14:textId="77777777" w:rsidTr="007F735B">
        <w:tc>
          <w:tcPr>
            <w:tcW w:w="2210" w:type="dxa"/>
            <w:shd w:val="clear" w:color="auto" w:fill="auto"/>
          </w:tcPr>
          <w:p w14:paraId="3071BDCB" w14:textId="77777777" w:rsidR="0066283B" w:rsidRPr="0081094F" w:rsidRDefault="0066283B" w:rsidP="0081094F">
            <w:pPr>
              <w:rPr>
                <w:b/>
                <w:bCs/>
                <w:sz w:val="22"/>
                <w:szCs w:val="22"/>
              </w:rPr>
            </w:pPr>
            <w:r w:rsidRPr="0081094F">
              <w:rPr>
                <w:sz w:val="22"/>
                <w:szCs w:val="22"/>
              </w:rPr>
              <w:t>PP1</w:t>
            </w:r>
          </w:p>
        </w:tc>
        <w:tc>
          <w:tcPr>
            <w:tcW w:w="2210" w:type="dxa"/>
            <w:shd w:val="clear" w:color="auto" w:fill="C5E0B3" w:themeFill="accent6" w:themeFillTint="66"/>
          </w:tcPr>
          <w:p w14:paraId="168ADEEE" w14:textId="77777777" w:rsidR="0066283B" w:rsidRPr="0081094F" w:rsidRDefault="0066283B" w:rsidP="0081094F">
            <w:pPr>
              <w:rPr>
                <w:b/>
                <w:bCs/>
                <w:sz w:val="22"/>
                <w:szCs w:val="22"/>
              </w:rPr>
            </w:pPr>
          </w:p>
        </w:tc>
        <w:tc>
          <w:tcPr>
            <w:tcW w:w="2210" w:type="dxa"/>
            <w:shd w:val="clear" w:color="auto" w:fill="C5E0B3" w:themeFill="accent6" w:themeFillTint="66"/>
          </w:tcPr>
          <w:p w14:paraId="6896FD31" w14:textId="77777777" w:rsidR="0066283B" w:rsidRPr="0081094F" w:rsidRDefault="0066283B" w:rsidP="0081094F">
            <w:pPr>
              <w:rPr>
                <w:b/>
                <w:bCs/>
                <w:sz w:val="22"/>
                <w:szCs w:val="22"/>
              </w:rPr>
            </w:pPr>
          </w:p>
        </w:tc>
        <w:tc>
          <w:tcPr>
            <w:tcW w:w="2210" w:type="dxa"/>
            <w:shd w:val="clear" w:color="auto" w:fill="C5E0B3" w:themeFill="accent6" w:themeFillTint="66"/>
          </w:tcPr>
          <w:p w14:paraId="037C2B81" w14:textId="77777777" w:rsidR="0066283B" w:rsidRPr="0081094F" w:rsidRDefault="0066283B" w:rsidP="00B36736">
            <w:pPr>
              <w:rPr>
                <w:b/>
                <w:bCs/>
                <w:sz w:val="22"/>
                <w:szCs w:val="22"/>
              </w:rPr>
            </w:pPr>
          </w:p>
        </w:tc>
      </w:tr>
      <w:tr w:rsidR="0066283B" w:rsidRPr="0081094F" w14:paraId="0D07C504" w14:textId="77777777" w:rsidTr="007F735B">
        <w:tc>
          <w:tcPr>
            <w:tcW w:w="2210" w:type="dxa"/>
            <w:shd w:val="clear" w:color="auto" w:fill="auto"/>
          </w:tcPr>
          <w:p w14:paraId="322F9D0A" w14:textId="77777777" w:rsidR="0066283B" w:rsidRPr="0081094F" w:rsidRDefault="0066283B" w:rsidP="0081094F">
            <w:pPr>
              <w:rPr>
                <w:b/>
                <w:bCs/>
                <w:sz w:val="22"/>
                <w:szCs w:val="22"/>
              </w:rPr>
            </w:pPr>
            <w:r w:rsidRPr="0081094F">
              <w:rPr>
                <w:sz w:val="22"/>
                <w:szCs w:val="22"/>
              </w:rPr>
              <w:t>PP2</w:t>
            </w:r>
          </w:p>
        </w:tc>
        <w:tc>
          <w:tcPr>
            <w:tcW w:w="2210" w:type="dxa"/>
            <w:shd w:val="clear" w:color="auto" w:fill="C5E0B3" w:themeFill="accent6" w:themeFillTint="66"/>
          </w:tcPr>
          <w:p w14:paraId="67A85E6C" w14:textId="77777777" w:rsidR="0066283B" w:rsidRPr="0081094F" w:rsidRDefault="0066283B" w:rsidP="0081094F">
            <w:pPr>
              <w:rPr>
                <w:b/>
                <w:bCs/>
                <w:sz w:val="22"/>
                <w:szCs w:val="22"/>
              </w:rPr>
            </w:pPr>
          </w:p>
        </w:tc>
        <w:tc>
          <w:tcPr>
            <w:tcW w:w="2210" w:type="dxa"/>
            <w:shd w:val="clear" w:color="auto" w:fill="C5E0B3" w:themeFill="accent6" w:themeFillTint="66"/>
          </w:tcPr>
          <w:p w14:paraId="413B549D" w14:textId="77777777" w:rsidR="0066283B" w:rsidRPr="0081094F" w:rsidRDefault="0066283B" w:rsidP="0081094F">
            <w:pPr>
              <w:rPr>
                <w:b/>
                <w:bCs/>
                <w:sz w:val="22"/>
                <w:szCs w:val="22"/>
              </w:rPr>
            </w:pPr>
          </w:p>
        </w:tc>
        <w:tc>
          <w:tcPr>
            <w:tcW w:w="2210" w:type="dxa"/>
            <w:shd w:val="clear" w:color="auto" w:fill="C5E0B3" w:themeFill="accent6" w:themeFillTint="66"/>
          </w:tcPr>
          <w:p w14:paraId="1C29DCC9" w14:textId="77777777" w:rsidR="0066283B" w:rsidRPr="0081094F" w:rsidRDefault="0066283B" w:rsidP="00B36736">
            <w:pPr>
              <w:rPr>
                <w:b/>
                <w:bCs/>
                <w:sz w:val="22"/>
                <w:szCs w:val="22"/>
              </w:rPr>
            </w:pPr>
          </w:p>
        </w:tc>
      </w:tr>
      <w:tr w:rsidR="0066283B" w:rsidRPr="0081094F" w14:paraId="717F5170" w14:textId="77777777" w:rsidTr="007F735B">
        <w:tc>
          <w:tcPr>
            <w:tcW w:w="2210" w:type="dxa"/>
            <w:shd w:val="clear" w:color="auto" w:fill="auto"/>
          </w:tcPr>
          <w:p w14:paraId="7E1DF48E" w14:textId="77777777" w:rsidR="0066283B" w:rsidRPr="0081094F" w:rsidRDefault="0066283B" w:rsidP="0081094F">
            <w:pPr>
              <w:rPr>
                <w:b/>
                <w:bCs/>
                <w:sz w:val="22"/>
                <w:szCs w:val="22"/>
              </w:rPr>
            </w:pPr>
            <w:r w:rsidRPr="0081094F">
              <w:rPr>
                <w:sz w:val="22"/>
                <w:szCs w:val="22"/>
              </w:rPr>
              <w:t>PP3</w:t>
            </w:r>
          </w:p>
        </w:tc>
        <w:tc>
          <w:tcPr>
            <w:tcW w:w="2210" w:type="dxa"/>
            <w:shd w:val="clear" w:color="auto" w:fill="C5E0B3" w:themeFill="accent6" w:themeFillTint="66"/>
          </w:tcPr>
          <w:p w14:paraId="5E3BDE13" w14:textId="77777777" w:rsidR="0066283B" w:rsidRPr="0081094F" w:rsidRDefault="0066283B" w:rsidP="0081094F">
            <w:pPr>
              <w:rPr>
                <w:b/>
                <w:bCs/>
                <w:sz w:val="22"/>
                <w:szCs w:val="22"/>
              </w:rPr>
            </w:pPr>
          </w:p>
        </w:tc>
        <w:tc>
          <w:tcPr>
            <w:tcW w:w="2210" w:type="dxa"/>
            <w:shd w:val="clear" w:color="auto" w:fill="C5E0B3" w:themeFill="accent6" w:themeFillTint="66"/>
          </w:tcPr>
          <w:p w14:paraId="39C36DB9" w14:textId="77777777" w:rsidR="0066283B" w:rsidRPr="0081094F" w:rsidRDefault="0066283B" w:rsidP="0081094F">
            <w:pPr>
              <w:rPr>
                <w:b/>
                <w:bCs/>
                <w:sz w:val="22"/>
                <w:szCs w:val="22"/>
              </w:rPr>
            </w:pPr>
          </w:p>
        </w:tc>
        <w:tc>
          <w:tcPr>
            <w:tcW w:w="2210" w:type="dxa"/>
            <w:shd w:val="clear" w:color="auto" w:fill="C5E0B3" w:themeFill="accent6" w:themeFillTint="66"/>
          </w:tcPr>
          <w:p w14:paraId="19551E7D" w14:textId="77777777" w:rsidR="0066283B" w:rsidRPr="0081094F" w:rsidRDefault="0066283B" w:rsidP="00B36736">
            <w:pPr>
              <w:rPr>
                <w:b/>
                <w:bCs/>
                <w:sz w:val="22"/>
                <w:szCs w:val="22"/>
              </w:rPr>
            </w:pPr>
          </w:p>
        </w:tc>
      </w:tr>
      <w:tr w:rsidR="0066283B" w:rsidRPr="0081094F" w14:paraId="457E3976" w14:textId="77777777" w:rsidTr="007F735B">
        <w:tc>
          <w:tcPr>
            <w:tcW w:w="2210" w:type="dxa"/>
          </w:tcPr>
          <w:p w14:paraId="3C642016" w14:textId="77777777" w:rsidR="0066283B" w:rsidRPr="0081094F" w:rsidRDefault="0066283B" w:rsidP="0081094F">
            <w:pPr>
              <w:rPr>
                <w:b/>
                <w:bCs/>
                <w:sz w:val="22"/>
                <w:szCs w:val="22"/>
              </w:rPr>
            </w:pPr>
            <w:r w:rsidRPr="0081094F">
              <w:rPr>
                <w:sz w:val="22"/>
                <w:szCs w:val="22"/>
              </w:rPr>
              <w:t>PR1</w:t>
            </w:r>
          </w:p>
        </w:tc>
        <w:tc>
          <w:tcPr>
            <w:tcW w:w="2210" w:type="dxa"/>
            <w:shd w:val="clear" w:color="auto" w:fill="C5E0B3" w:themeFill="accent6" w:themeFillTint="66"/>
          </w:tcPr>
          <w:p w14:paraId="682FC322" w14:textId="77777777" w:rsidR="0066283B" w:rsidRPr="0081094F" w:rsidRDefault="0066283B" w:rsidP="0081094F">
            <w:pPr>
              <w:rPr>
                <w:b/>
                <w:bCs/>
                <w:sz w:val="22"/>
                <w:szCs w:val="22"/>
              </w:rPr>
            </w:pPr>
          </w:p>
        </w:tc>
        <w:tc>
          <w:tcPr>
            <w:tcW w:w="2210" w:type="dxa"/>
            <w:shd w:val="clear" w:color="auto" w:fill="C5E0B3" w:themeFill="accent6" w:themeFillTint="66"/>
          </w:tcPr>
          <w:p w14:paraId="0B5DD2B6" w14:textId="77777777" w:rsidR="0066283B" w:rsidRPr="0081094F" w:rsidRDefault="0066283B" w:rsidP="0081094F">
            <w:pPr>
              <w:rPr>
                <w:b/>
                <w:bCs/>
                <w:sz w:val="22"/>
                <w:szCs w:val="22"/>
              </w:rPr>
            </w:pPr>
          </w:p>
        </w:tc>
        <w:tc>
          <w:tcPr>
            <w:tcW w:w="2210" w:type="dxa"/>
            <w:shd w:val="clear" w:color="auto" w:fill="C5E0B3" w:themeFill="accent6" w:themeFillTint="66"/>
          </w:tcPr>
          <w:p w14:paraId="29693E0D" w14:textId="77777777" w:rsidR="0066283B" w:rsidRPr="0081094F" w:rsidRDefault="0066283B" w:rsidP="00B36736">
            <w:pPr>
              <w:rPr>
                <w:b/>
                <w:bCs/>
                <w:sz w:val="22"/>
                <w:szCs w:val="22"/>
              </w:rPr>
            </w:pPr>
          </w:p>
        </w:tc>
      </w:tr>
      <w:tr w:rsidR="0066283B" w:rsidRPr="0081094F" w14:paraId="67FE96A8" w14:textId="77777777" w:rsidTr="007F735B">
        <w:tc>
          <w:tcPr>
            <w:tcW w:w="2210" w:type="dxa"/>
          </w:tcPr>
          <w:p w14:paraId="166F3B50" w14:textId="77777777" w:rsidR="0066283B" w:rsidRPr="0081094F" w:rsidRDefault="0066283B" w:rsidP="0081094F">
            <w:pPr>
              <w:rPr>
                <w:b/>
                <w:bCs/>
                <w:sz w:val="22"/>
                <w:szCs w:val="22"/>
              </w:rPr>
            </w:pPr>
            <w:r w:rsidRPr="0081094F">
              <w:rPr>
                <w:sz w:val="22"/>
                <w:szCs w:val="22"/>
              </w:rPr>
              <w:t>PR2</w:t>
            </w:r>
          </w:p>
        </w:tc>
        <w:tc>
          <w:tcPr>
            <w:tcW w:w="2210" w:type="dxa"/>
            <w:shd w:val="clear" w:color="auto" w:fill="C5E0B3" w:themeFill="accent6" w:themeFillTint="66"/>
          </w:tcPr>
          <w:p w14:paraId="44431E90" w14:textId="77777777" w:rsidR="0066283B" w:rsidRPr="0081094F" w:rsidRDefault="0066283B" w:rsidP="0081094F">
            <w:pPr>
              <w:rPr>
                <w:b/>
                <w:bCs/>
                <w:sz w:val="22"/>
                <w:szCs w:val="22"/>
              </w:rPr>
            </w:pPr>
          </w:p>
        </w:tc>
        <w:tc>
          <w:tcPr>
            <w:tcW w:w="2210" w:type="dxa"/>
            <w:shd w:val="clear" w:color="auto" w:fill="C5E0B3" w:themeFill="accent6" w:themeFillTint="66"/>
          </w:tcPr>
          <w:p w14:paraId="5DF8647C" w14:textId="77777777" w:rsidR="0066283B" w:rsidRPr="0081094F" w:rsidRDefault="0066283B" w:rsidP="0081094F">
            <w:pPr>
              <w:rPr>
                <w:b/>
                <w:bCs/>
                <w:sz w:val="22"/>
                <w:szCs w:val="22"/>
              </w:rPr>
            </w:pPr>
          </w:p>
        </w:tc>
        <w:tc>
          <w:tcPr>
            <w:tcW w:w="2210" w:type="dxa"/>
            <w:shd w:val="clear" w:color="auto" w:fill="C5E0B3" w:themeFill="accent6" w:themeFillTint="66"/>
          </w:tcPr>
          <w:p w14:paraId="1D33D1A6" w14:textId="77777777" w:rsidR="0066283B" w:rsidRPr="0081094F" w:rsidRDefault="0066283B" w:rsidP="00B36736">
            <w:pPr>
              <w:rPr>
                <w:b/>
                <w:bCs/>
                <w:sz w:val="22"/>
                <w:szCs w:val="22"/>
              </w:rPr>
            </w:pPr>
          </w:p>
        </w:tc>
      </w:tr>
      <w:tr w:rsidR="0066283B" w:rsidRPr="0081094F" w14:paraId="6F205EEA" w14:textId="77777777" w:rsidTr="007F735B">
        <w:tc>
          <w:tcPr>
            <w:tcW w:w="2210" w:type="dxa"/>
          </w:tcPr>
          <w:p w14:paraId="2CE6A491" w14:textId="77777777" w:rsidR="0066283B" w:rsidRPr="0081094F" w:rsidRDefault="0066283B" w:rsidP="0081094F">
            <w:pPr>
              <w:rPr>
                <w:b/>
                <w:bCs/>
                <w:sz w:val="22"/>
                <w:szCs w:val="22"/>
              </w:rPr>
            </w:pPr>
            <w:r w:rsidRPr="0081094F">
              <w:rPr>
                <w:sz w:val="22"/>
                <w:szCs w:val="22"/>
              </w:rPr>
              <w:t>PR3</w:t>
            </w:r>
          </w:p>
        </w:tc>
        <w:tc>
          <w:tcPr>
            <w:tcW w:w="2210" w:type="dxa"/>
            <w:shd w:val="clear" w:color="auto" w:fill="C5E0B3" w:themeFill="accent6" w:themeFillTint="66"/>
          </w:tcPr>
          <w:p w14:paraId="274419FB" w14:textId="77777777" w:rsidR="0066283B" w:rsidRPr="0081094F" w:rsidRDefault="0066283B" w:rsidP="0081094F">
            <w:pPr>
              <w:rPr>
                <w:b/>
                <w:bCs/>
                <w:sz w:val="22"/>
                <w:szCs w:val="22"/>
              </w:rPr>
            </w:pPr>
          </w:p>
        </w:tc>
        <w:tc>
          <w:tcPr>
            <w:tcW w:w="2210" w:type="dxa"/>
            <w:shd w:val="clear" w:color="auto" w:fill="C5E0B3" w:themeFill="accent6" w:themeFillTint="66"/>
          </w:tcPr>
          <w:p w14:paraId="7AA57AB6" w14:textId="77777777" w:rsidR="0066283B" w:rsidRPr="0081094F" w:rsidRDefault="0066283B" w:rsidP="0081094F">
            <w:pPr>
              <w:rPr>
                <w:b/>
                <w:bCs/>
                <w:sz w:val="22"/>
                <w:szCs w:val="22"/>
              </w:rPr>
            </w:pPr>
          </w:p>
        </w:tc>
        <w:tc>
          <w:tcPr>
            <w:tcW w:w="2210" w:type="dxa"/>
            <w:shd w:val="clear" w:color="auto" w:fill="C5E0B3" w:themeFill="accent6" w:themeFillTint="66"/>
          </w:tcPr>
          <w:p w14:paraId="396191BA" w14:textId="77777777" w:rsidR="0066283B" w:rsidRPr="0081094F" w:rsidRDefault="0066283B" w:rsidP="00B36736">
            <w:pPr>
              <w:rPr>
                <w:b/>
                <w:bCs/>
                <w:sz w:val="22"/>
                <w:szCs w:val="22"/>
              </w:rPr>
            </w:pPr>
          </w:p>
        </w:tc>
      </w:tr>
      <w:tr w:rsidR="0066283B" w:rsidRPr="0081094F" w14:paraId="0C945DFA" w14:textId="77777777" w:rsidTr="007F735B">
        <w:tc>
          <w:tcPr>
            <w:tcW w:w="2210" w:type="dxa"/>
          </w:tcPr>
          <w:p w14:paraId="47E628C0" w14:textId="77777777" w:rsidR="0066283B" w:rsidRPr="0081094F" w:rsidRDefault="0066283B" w:rsidP="0081094F">
            <w:pPr>
              <w:rPr>
                <w:b/>
                <w:bCs/>
                <w:sz w:val="22"/>
                <w:szCs w:val="22"/>
              </w:rPr>
            </w:pPr>
            <w:r w:rsidRPr="0081094F">
              <w:rPr>
                <w:sz w:val="22"/>
                <w:szCs w:val="22"/>
              </w:rPr>
              <w:t>PR4 - PR6</w:t>
            </w:r>
          </w:p>
        </w:tc>
        <w:tc>
          <w:tcPr>
            <w:tcW w:w="2210" w:type="dxa"/>
            <w:shd w:val="clear" w:color="auto" w:fill="C5E0B3" w:themeFill="accent6" w:themeFillTint="66"/>
          </w:tcPr>
          <w:p w14:paraId="63B61D66" w14:textId="77777777" w:rsidR="0066283B" w:rsidRPr="0081094F" w:rsidRDefault="0066283B" w:rsidP="0081094F">
            <w:pPr>
              <w:rPr>
                <w:b/>
                <w:bCs/>
                <w:sz w:val="22"/>
                <w:szCs w:val="22"/>
              </w:rPr>
            </w:pPr>
          </w:p>
        </w:tc>
        <w:tc>
          <w:tcPr>
            <w:tcW w:w="2210" w:type="dxa"/>
            <w:shd w:val="clear" w:color="auto" w:fill="C5E0B3" w:themeFill="accent6" w:themeFillTint="66"/>
          </w:tcPr>
          <w:p w14:paraId="5C92AF1D" w14:textId="77777777" w:rsidR="0066283B" w:rsidRPr="0081094F" w:rsidRDefault="0066283B" w:rsidP="0081094F">
            <w:pPr>
              <w:rPr>
                <w:b/>
                <w:bCs/>
                <w:sz w:val="22"/>
                <w:szCs w:val="22"/>
              </w:rPr>
            </w:pPr>
          </w:p>
        </w:tc>
        <w:tc>
          <w:tcPr>
            <w:tcW w:w="2210" w:type="dxa"/>
            <w:shd w:val="clear" w:color="auto" w:fill="C5E0B3" w:themeFill="accent6" w:themeFillTint="66"/>
          </w:tcPr>
          <w:p w14:paraId="0254DC4E" w14:textId="77777777" w:rsidR="0066283B" w:rsidRPr="0081094F" w:rsidRDefault="0066283B" w:rsidP="00B36736">
            <w:pPr>
              <w:rPr>
                <w:b/>
                <w:bCs/>
                <w:sz w:val="22"/>
                <w:szCs w:val="22"/>
              </w:rPr>
            </w:pPr>
          </w:p>
        </w:tc>
      </w:tr>
      <w:tr w:rsidR="0066283B" w:rsidRPr="0081094F" w14:paraId="220ADF6F" w14:textId="77777777" w:rsidTr="007F735B">
        <w:tc>
          <w:tcPr>
            <w:tcW w:w="2210" w:type="dxa"/>
          </w:tcPr>
          <w:p w14:paraId="32E5F7CC" w14:textId="77777777" w:rsidR="0066283B" w:rsidRPr="0081094F" w:rsidRDefault="0066283B" w:rsidP="0081094F">
            <w:pPr>
              <w:rPr>
                <w:b/>
                <w:bCs/>
                <w:sz w:val="22"/>
                <w:szCs w:val="22"/>
              </w:rPr>
            </w:pPr>
            <w:r w:rsidRPr="0081094F">
              <w:rPr>
                <w:sz w:val="22"/>
                <w:szCs w:val="22"/>
              </w:rPr>
              <w:t>PX1</w:t>
            </w:r>
          </w:p>
        </w:tc>
        <w:tc>
          <w:tcPr>
            <w:tcW w:w="2210" w:type="dxa"/>
            <w:shd w:val="clear" w:color="auto" w:fill="C5E0B3" w:themeFill="accent6" w:themeFillTint="66"/>
          </w:tcPr>
          <w:p w14:paraId="3B600B84" w14:textId="77777777" w:rsidR="0066283B" w:rsidRPr="0081094F" w:rsidRDefault="0066283B" w:rsidP="0081094F">
            <w:pPr>
              <w:rPr>
                <w:b/>
                <w:bCs/>
                <w:sz w:val="22"/>
                <w:szCs w:val="22"/>
              </w:rPr>
            </w:pPr>
          </w:p>
        </w:tc>
        <w:tc>
          <w:tcPr>
            <w:tcW w:w="2210" w:type="dxa"/>
            <w:shd w:val="clear" w:color="auto" w:fill="C5E0B3" w:themeFill="accent6" w:themeFillTint="66"/>
          </w:tcPr>
          <w:p w14:paraId="6EA69D4E" w14:textId="77777777" w:rsidR="0066283B" w:rsidRPr="0081094F" w:rsidRDefault="0066283B" w:rsidP="0081094F">
            <w:pPr>
              <w:rPr>
                <w:b/>
                <w:bCs/>
                <w:sz w:val="22"/>
                <w:szCs w:val="22"/>
              </w:rPr>
            </w:pPr>
          </w:p>
        </w:tc>
        <w:tc>
          <w:tcPr>
            <w:tcW w:w="2210" w:type="dxa"/>
            <w:shd w:val="clear" w:color="auto" w:fill="C5E0B3" w:themeFill="accent6" w:themeFillTint="66"/>
          </w:tcPr>
          <w:p w14:paraId="08EDB379" w14:textId="77777777" w:rsidR="0066283B" w:rsidRPr="0081094F" w:rsidRDefault="0066283B" w:rsidP="00B36736">
            <w:pPr>
              <w:rPr>
                <w:b/>
                <w:bCs/>
                <w:sz w:val="22"/>
                <w:szCs w:val="22"/>
              </w:rPr>
            </w:pPr>
          </w:p>
        </w:tc>
      </w:tr>
      <w:tr w:rsidR="0066283B" w:rsidRPr="0081094F" w14:paraId="2DB80007" w14:textId="77777777" w:rsidTr="007F735B">
        <w:tc>
          <w:tcPr>
            <w:tcW w:w="2210" w:type="dxa"/>
          </w:tcPr>
          <w:p w14:paraId="162A5AD3" w14:textId="77777777" w:rsidR="0066283B" w:rsidRPr="0081094F" w:rsidRDefault="0066283B" w:rsidP="0081094F">
            <w:pPr>
              <w:rPr>
                <w:b/>
                <w:bCs/>
                <w:sz w:val="22"/>
                <w:szCs w:val="22"/>
              </w:rPr>
            </w:pPr>
            <w:r w:rsidRPr="0081094F">
              <w:rPr>
                <w:sz w:val="22"/>
                <w:szCs w:val="22"/>
              </w:rPr>
              <w:t>PX2</w:t>
            </w:r>
          </w:p>
        </w:tc>
        <w:tc>
          <w:tcPr>
            <w:tcW w:w="2210" w:type="dxa"/>
            <w:shd w:val="clear" w:color="auto" w:fill="C5E0B3" w:themeFill="accent6" w:themeFillTint="66"/>
          </w:tcPr>
          <w:p w14:paraId="71EB1EA6" w14:textId="77777777" w:rsidR="0066283B" w:rsidRPr="0081094F" w:rsidRDefault="0066283B" w:rsidP="0081094F">
            <w:pPr>
              <w:rPr>
                <w:b/>
                <w:bCs/>
                <w:sz w:val="22"/>
                <w:szCs w:val="22"/>
              </w:rPr>
            </w:pPr>
          </w:p>
        </w:tc>
        <w:tc>
          <w:tcPr>
            <w:tcW w:w="2210" w:type="dxa"/>
            <w:shd w:val="clear" w:color="auto" w:fill="C5E0B3" w:themeFill="accent6" w:themeFillTint="66"/>
          </w:tcPr>
          <w:p w14:paraId="6403C9E0" w14:textId="77777777" w:rsidR="0066283B" w:rsidRPr="0081094F" w:rsidRDefault="0066283B" w:rsidP="0081094F">
            <w:pPr>
              <w:rPr>
                <w:b/>
                <w:bCs/>
                <w:sz w:val="22"/>
                <w:szCs w:val="22"/>
              </w:rPr>
            </w:pPr>
          </w:p>
        </w:tc>
        <w:tc>
          <w:tcPr>
            <w:tcW w:w="2210" w:type="dxa"/>
            <w:shd w:val="clear" w:color="auto" w:fill="C5E0B3" w:themeFill="accent6" w:themeFillTint="66"/>
          </w:tcPr>
          <w:p w14:paraId="00649515" w14:textId="77777777" w:rsidR="0066283B" w:rsidRPr="0081094F" w:rsidRDefault="0066283B" w:rsidP="00B36736">
            <w:pPr>
              <w:rPr>
                <w:b/>
                <w:bCs/>
                <w:sz w:val="22"/>
                <w:szCs w:val="22"/>
              </w:rPr>
            </w:pPr>
          </w:p>
        </w:tc>
      </w:tr>
      <w:tr w:rsidR="0066283B" w:rsidRPr="0081094F" w14:paraId="767F208A" w14:textId="77777777" w:rsidTr="007F735B">
        <w:tc>
          <w:tcPr>
            <w:tcW w:w="2210" w:type="dxa"/>
          </w:tcPr>
          <w:p w14:paraId="06E5C545" w14:textId="77777777" w:rsidR="0066283B" w:rsidRPr="0081094F" w:rsidRDefault="0066283B" w:rsidP="0081094F">
            <w:pPr>
              <w:rPr>
                <w:b/>
                <w:bCs/>
                <w:sz w:val="22"/>
                <w:szCs w:val="22"/>
              </w:rPr>
            </w:pPr>
            <w:r w:rsidRPr="0081094F">
              <w:rPr>
                <w:sz w:val="22"/>
                <w:szCs w:val="22"/>
              </w:rPr>
              <w:t>PX3</w:t>
            </w:r>
          </w:p>
        </w:tc>
        <w:tc>
          <w:tcPr>
            <w:tcW w:w="2210" w:type="dxa"/>
            <w:shd w:val="clear" w:color="auto" w:fill="C5E0B3" w:themeFill="accent6" w:themeFillTint="66"/>
          </w:tcPr>
          <w:p w14:paraId="37CD96D3" w14:textId="77777777" w:rsidR="0066283B" w:rsidRPr="0081094F" w:rsidRDefault="0066283B" w:rsidP="0081094F">
            <w:pPr>
              <w:rPr>
                <w:b/>
                <w:bCs/>
                <w:sz w:val="22"/>
                <w:szCs w:val="22"/>
              </w:rPr>
            </w:pPr>
          </w:p>
        </w:tc>
        <w:tc>
          <w:tcPr>
            <w:tcW w:w="2210" w:type="dxa"/>
            <w:shd w:val="clear" w:color="auto" w:fill="C5E0B3" w:themeFill="accent6" w:themeFillTint="66"/>
          </w:tcPr>
          <w:p w14:paraId="651FDD50" w14:textId="77777777" w:rsidR="0066283B" w:rsidRPr="0081094F" w:rsidRDefault="0066283B" w:rsidP="0081094F">
            <w:pPr>
              <w:rPr>
                <w:b/>
                <w:bCs/>
                <w:sz w:val="22"/>
                <w:szCs w:val="22"/>
              </w:rPr>
            </w:pPr>
          </w:p>
        </w:tc>
        <w:tc>
          <w:tcPr>
            <w:tcW w:w="2210" w:type="dxa"/>
            <w:shd w:val="clear" w:color="auto" w:fill="C5E0B3" w:themeFill="accent6" w:themeFillTint="66"/>
          </w:tcPr>
          <w:p w14:paraId="127A3CE7" w14:textId="77777777" w:rsidR="0066283B" w:rsidRPr="0081094F" w:rsidRDefault="0066283B" w:rsidP="00B36736">
            <w:pPr>
              <w:rPr>
                <w:b/>
                <w:bCs/>
                <w:sz w:val="22"/>
                <w:szCs w:val="22"/>
              </w:rPr>
            </w:pPr>
          </w:p>
        </w:tc>
      </w:tr>
      <w:tr w:rsidR="0066283B" w:rsidRPr="0081094F" w14:paraId="6B0D51A7" w14:textId="77777777" w:rsidTr="007F735B">
        <w:tc>
          <w:tcPr>
            <w:tcW w:w="2210" w:type="dxa"/>
          </w:tcPr>
          <w:p w14:paraId="061037EF" w14:textId="77777777" w:rsidR="0066283B" w:rsidRPr="0081094F" w:rsidRDefault="0066283B" w:rsidP="0081094F">
            <w:pPr>
              <w:rPr>
                <w:b/>
                <w:bCs/>
                <w:sz w:val="22"/>
                <w:szCs w:val="22"/>
              </w:rPr>
            </w:pPr>
            <w:r w:rsidRPr="0081094F">
              <w:rPr>
                <w:sz w:val="22"/>
                <w:szCs w:val="22"/>
              </w:rPr>
              <w:t>V1</w:t>
            </w:r>
          </w:p>
        </w:tc>
        <w:tc>
          <w:tcPr>
            <w:tcW w:w="2210" w:type="dxa"/>
            <w:shd w:val="clear" w:color="auto" w:fill="C5E0B3" w:themeFill="accent6" w:themeFillTint="66"/>
          </w:tcPr>
          <w:p w14:paraId="373E9195" w14:textId="77777777" w:rsidR="0066283B" w:rsidRPr="0081094F" w:rsidRDefault="0066283B" w:rsidP="0081094F">
            <w:pPr>
              <w:rPr>
                <w:b/>
                <w:bCs/>
                <w:sz w:val="22"/>
                <w:szCs w:val="22"/>
              </w:rPr>
            </w:pPr>
          </w:p>
        </w:tc>
        <w:tc>
          <w:tcPr>
            <w:tcW w:w="2210" w:type="dxa"/>
            <w:shd w:val="clear" w:color="auto" w:fill="C5E0B3" w:themeFill="accent6" w:themeFillTint="66"/>
          </w:tcPr>
          <w:p w14:paraId="7663DF16" w14:textId="77777777" w:rsidR="0066283B" w:rsidRPr="0081094F" w:rsidRDefault="0066283B" w:rsidP="0081094F">
            <w:pPr>
              <w:rPr>
                <w:b/>
                <w:bCs/>
                <w:sz w:val="22"/>
                <w:szCs w:val="22"/>
              </w:rPr>
            </w:pPr>
          </w:p>
        </w:tc>
        <w:tc>
          <w:tcPr>
            <w:tcW w:w="2210" w:type="dxa"/>
            <w:shd w:val="clear" w:color="auto" w:fill="C5E0B3" w:themeFill="accent6" w:themeFillTint="66"/>
          </w:tcPr>
          <w:p w14:paraId="707246A6" w14:textId="77777777" w:rsidR="0066283B" w:rsidRPr="0081094F" w:rsidRDefault="0066283B" w:rsidP="00B36736">
            <w:pPr>
              <w:rPr>
                <w:b/>
                <w:bCs/>
                <w:sz w:val="22"/>
                <w:szCs w:val="22"/>
              </w:rPr>
            </w:pPr>
          </w:p>
        </w:tc>
      </w:tr>
      <w:tr w:rsidR="0066283B" w:rsidRPr="0081094F" w14:paraId="75AE86C2" w14:textId="77777777" w:rsidTr="007F735B">
        <w:tc>
          <w:tcPr>
            <w:tcW w:w="2210" w:type="dxa"/>
          </w:tcPr>
          <w:p w14:paraId="79025D8A" w14:textId="77777777" w:rsidR="0066283B" w:rsidRPr="0081094F" w:rsidRDefault="0066283B" w:rsidP="0081094F">
            <w:pPr>
              <w:rPr>
                <w:b/>
                <w:bCs/>
                <w:sz w:val="22"/>
                <w:szCs w:val="22"/>
              </w:rPr>
            </w:pPr>
            <w:r w:rsidRPr="0081094F">
              <w:rPr>
                <w:sz w:val="22"/>
                <w:szCs w:val="22"/>
              </w:rPr>
              <w:t>V3</w:t>
            </w:r>
          </w:p>
        </w:tc>
        <w:tc>
          <w:tcPr>
            <w:tcW w:w="2210" w:type="dxa"/>
            <w:shd w:val="clear" w:color="auto" w:fill="C5E0B3" w:themeFill="accent6" w:themeFillTint="66"/>
          </w:tcPr>
          <w:p w14:paraId="6ACB6A4C" w14:textId="77777777" w:rsidR="0066283B" w:rsidRPr="0081094F" w:rsidRDefault="0066283B" w:rsidP="0081094F">
            <w:pPr>
              <w:rPr>
                <w:b/>
                <w:bCs/>
                <w:sz w:val="22"/>
                <w:szCs w:val="22"/>
              </w:rPr>
            </w:pPr>
          </w:p>
        </w:tc>
        <w:tc>
          <w:tcPr>
            <w:tcW w:w="2210" w:type="dxa"/>
            <w:shd w:val="clear" w:color="auto" w:fill="C5E0B3" w:themeFill="accent6" w:themeFillTint="66"/>
          </w:tcPr>
          <w:p w14:paraId="18B9C67F" w14:textId="77777777" w:rsidR="0066283B" w:rsidRPr="0081094F" w:rsidRDefault="0066283B" w:rsidP="0081094F">
            <w:pPr>
              <w:rPr>
                <w:b/>
                <w:bCs/>
                <w:sz w:val="22"/>
                <w:szCs w:val="22"/>
              </w:rPr>
            </w:pPr>
          </w:p>
        </w:tc>
        <w:tc>
          <w:tcPr>
            <w:tcW w:w="2210" w:type="dxa"/>
            <w:shd w:val="clear" w:color="auto" w:fill="C5E0B3" w:themeFill="accent6" w:themeFillTint="66"/>
          </w:tcPr>
          <w:p w14:paraId="2A00A45F" w14:textId="77777777" w:rsidR="0066283B" w:rsidRPr="0081094F" w:rsidRDefault="0066283B" w:rsidP="00B36736">
            <w:pPr>
              <w:rPr>
                <w:b/>
                <w:bCs/>
                <w:sz w:val="22"/>
                <w:szCs w:val="22"/>
              </w:rPr>
            </w:pPr>
          </w:p>
        </w:tc>
      </w:tr>
      <w:tr w:rsidR="0066283B" w:rsidRPr="0081094F" w14:paraId="65E9ADB5" w14:textId="77777777" w:rsidTr="007F735B">
        <w:tc>
          <w:tcPr>
            <w:tcW w:w="2210" w:type="dxa"/>
          </w:tcPr>
          <w:p w14:paraId="4374ADCC" w14:textId="77777777" w:rsidR="0066283B" w:rsidRPr="0081094F" w:rsidRDefault="0066283B" w:rsidP="0081094F">
            <w:pPr>
              <w:rPr>
                <w:b/>
                <w:bCs/>
                <w:sz w:val="22"/>
                <w:szCs w:val="22"/>
              </w:rPr>
            </w:pPr>
            <w:r w:rsidRPr="0081094F">
              <w:rPr>
                <w:sz w:val="22"/>
                <w:szCs w:val="22"/>
              </w:rPr>
              <w:t>V5</w:t>
            </w:r>
          </w:p>
        </w:tc>
        <w:tc>
          <w:tcPr>
            <w:tcW w:w="2210" w:type="dxa"/>
            <w:shd w:val="clear" w:color="auto" w:fill="C5E0B3" w:themeFill="accent6" w:themeFillTint="66"/>
          </w:tcPr>
          <w:p w14:paraId="6E3C458C" w14:textId="77777777" w:rsidR="0066283B" w:rsidRPr="0081094F" w:rsidRDefault="0066283B" w:rsidP="0081094F">
            <w:pPr>
              <w:rPr>
                <w:b/>
                <w:bCs/>
                <w:sz w:val="22"/>
                <w:szCs w:val="22"/>
              </w:rPr>
            </w:pPr>
          </w:p>
        </w:tc>
        <w:tc>
          <w:tcPr>
            <w:tcW w:w="2210" w:type="dxa"/>
            <w:shd w:val="clear" w:color="auto" w:fill="C5E0B3" w:themeFill="accent6" w:themeFillTint="66"/>
          </w:tcPr>
          <w:p w14:paraId="1944EEEB" w14:textId="77777777" w:rsidR="0066283B" w:rsidRPr="0081094F" w:rsidRDefault="0066283B" w:rsidP="0081094F">
            <w:pPr>
              <w:rPr>
                <w:b/>
                <w:bCs/>
                <w:sz w:val="22"/>
                <w:szCs w:val="22"/>
              </w:rPr>
            </w:pPr>
          </w:p>
        </w:tc>
        <w:tc>
          <w:tcPr>
            <w:tcW w:w="2210" w:type="dxa"/>
            <w:shd w:val="clear" w:color="auto" w:fill="C5E0B3" w:themeFill="accent6" w:themeFillTint="66"/>
          </w:tcPr>
          <w:p w14:paraId="048E65F2" w14:textId="77777777" w:rsidR="0066283B" w:rsidRPr="0081094F" w:rsidRDefault="0066283B" w:rsidP="00B36736">
            <w:pPr>
              <w:rPr>
                <w:b/>
                <w:bCs/>
                <w:sz w:val="22"/>
                <w:szCs w:val="22"/>
              </w:rPr>
            </w:pPr>
          </w:p>
        </w:tc>
      </w:tr>
      <w:tr w:rsidR="0066283B" w:rsidRPr="0081094F" w14:paraId="4BF2BF89" w14:textId="77777777" w:rsidTr="0081094F">
        <w:tc>
          <w:tcPr>
            <w:tcW w:w="8840" w:type="dxa"/>
            <w:gridSpan w:val="4"/>
          </w:tcPr>
          <w:p w14:paraId="50B9ECD1" w14:textId="77777777" w:rsidR="0066283B" w:rsidRPr="0081094F" w:rsidRDefault="0066283B" w:rsidP="0081094F">
            <w:pPr>
              <w:rPr>
                <w:color w:val="00B0F0"/>
                <w:sz w:val="22"/>
                <w:szCs w:val="22"/>
              </w:rPr>
            </w:pPr>
          </w:p>
          <w:p w14:paraId="07BEF5A1" w14:textId="5D353940" w:rsidR="0066283B" w:rsidRPr="0081094F" w:rsidRDefault="0066283B" w:rsidP="0081094F">
            <w:pPr>
              <w:rPr>
                <w:color w:val="00B0F0"/>
                <w:sz w:val="22"/>
                <w:szCs w:val="22"/>
              </w:rPr>
            </w:pPr>
            <w:r w:rsidRPr="0081094F">
              <w:rPr>
                <w:b/>
                <w:bCs/>
                <w:color w:val="00B0F0"/>
                <w:sz w:val="22"/>
                <w:szCs w:val="22"/>
              </w:rPr>
              <w:t>[Insert if required:</w:t>
            </w:r>
            <w:r w:rsidRPr="0081094F">
              <w:rPr>
                <w:color w:val="00B0F0"/>
                <w:sz w:val="22"/>
                <w:szCs w:val="22"/>
              </w:rPr>
              <w:t xml:space="preserve"> </w:t>
            </w:r>
            <w:r w:rsidR="00C52F68">
              <w:rPr>
                <w:sz w:val="22"/>
                <w:szCs w:val="22"/>
              </w:rPr>
              <w:t>Electricity distributor’s</w:t>
            </w:r>
            <w:r w:rsidR="00C52F68" w:rsidRPr="0081094F">
              <w:rPr>
                <w:sz w:val="22"/>
                <w:szCs w:val="22"/>
              </w:rPr>
              <w:t xml:space="preserve"> </w:t>
            </w:r>
            <w:r w:rsidRPr="0081094F">
              <w:rPr>
                <w:sz w:val="22"/>
                <w:szCs w:val="22"/>
              </w:rPr>
              <w:t xml:space="preserve">standard approved luminaire list </w:t>
            </w:r>
            <w:r w:rsidR="00C52F68">
              <w:rPr>
                <w:sz w:val="22"/>
                <w:szCs w:val="22"/>
              </w:rPr>
              <w:t xml:space="preserve">and drawings </w:t>
            </w:r>
            <w:r w:rsidRPr="0081094F">
              <w:rPr>
                <w:sz w:val="22"/>
                <w:szCs w:val="22"/>
              </w:rPr>
              <w:t>can be located here:</w:t>
            </w:r>
            <w:r w:rsidRPr="0081094F">
              <w:rPr>
                <w:color w:val="00B0F0"/>
                <w:sz w:val="22"/>
                <w:szCs w:val="22"/>
              </w:rPr>
              <w:t xml:space="preserve"> </w:t>
            </w:r>
            <w:r w:rsidRPr="0081094F">
              <w:rPr>
                <w:b/>
                <w:bCs/>
                <w:color w:val="00B0F0"/>
                <w:sz w:val="22"/>
                <w:szCs w:val="22"/>
              </w:rPr>
              <w:t>(insert link</w:t>
            </w:r>
            <w:r w:rsidR="00C52F68">
              <w:rPr>
                <w:b/>
                <w:bCs/>
                <w:color w:val="00B0F0"/>
                <w:sz w:val="22"/>
                <w:szCs w:val="22"/>
              </w:rPr>
              <w:t>s</w:t>
            </w:r>
            <w:r w:rsidRPr="0081094F">
              <w:rPr>
                <w:b/>
                <w:bCs/>
                <w:color w:val="00B0F0"/>
                <w:sz w:val="22"/>
                <w:szCs w:val="22"/>
              </w:rPr>
              <w:t>)]</w:t>
            </w:r>
          </w:p>
          <w:p w14:paraId="43E1E3F3" w14:textId="77777777" w:rsidR="0066283B" w:rsidRPr="0081094F" w:rsidRDefault="0066283B" w:rsidP="0081094F">
            <w:pPr>
              <w:rPr>
                <w:b/>
                <w:bCs/>
                <w:sz w:val="22"/>
                <w:szCs w:val="22"/>
              </w:rPr>
            </w:pPr>
          </w:p>
        </w:tc>
      </w:tr>
    </w:tbl>
    <w:p w14:paraId="3AAAD7F1" w14:textId="77777777" w:rsidR="0066283B" w:rsidRPr="0081094F" w:rsidRDefault="0066283B" w:rsidP="0081094F">
      <w:pPr>
        <w:rPr>
          <w:rFonts w:ascii="Calibri Light" w:hAnsi="Calibri Light" w:cs="Calibri Light"/>
          <w:b/>
          <w:bCs/>
        </w:rPr>
      </w:pPr>
    </w:p>
    <w:p w14:paraId="0F0C203A" w14:textId="77777777" w:rsidR="007F735B" w:rsidRDefault="007F735B" w:rsidP="0081094F">
      <w:pPr>
        <w:rPr>
          <w:b/>
          <w:bCs/>
        </w:rPr>
      </w:pPr>
    </w:p>
    <w:p w14:paraId="4268A618" w14:textId="77777777" w:rsidR="007F735B" w:rsidRDefault="007F735B" w:rsidP="0081094F">
      <w:pPr>
        <w:rPr>
          <w:b/>
          <w:bCs/>
        </w:rPr>
      </w:pPr>
    </w:p>
    <w:p w14:paraId="472B04FA" w14:textId="5F3D0153" w:rsidR="0066283B" w:rsidRPr="0081094F" w:rsidRDefault="0066283B" w:rsidP="0081094F">
      <w:pPr>
        <w:rPr>
          <w:b/>
          <w:bCs/>
        </w:rPr>
      </w:pPr>
      <w:r w:rsidRPr="0081094F">
        <w:rPr>
          <w:b/>
          <w:bCs/>
        </w:rPr>
        <w:lastRenderedPageBreak/>
        <w:t>Columns</w:t>
      </w:r>
    </w:p>
    <w:p w14:paraId="586ACF26" w14:textId="60493171" w:rsidR="0066283B" w:rsidRPr="0081094F" w:rsidRDefault="0066283B" w:rsidP="0081094F">
      <w:pPr>
        <w:rPr>
          <w:b/>
          <w:bCs/>
          <w:lang w:val="en-GB"/>
        </w:rPr>
      </w:pPr>
      <w:r w:rsidRPr="0081094F">
        <w:rPr>
          <w:lang w:val="en-GB"/>
        </w:rPr>
        <w:t xml:space="preserve">Columns used in lighting designs shall be from the List of Preferred Standard Columns unless otherwise specifically agreed in writing by </w:t>
      </w:r>
      <w:r w:rsidR="00B36736">
        <w:rPr>
          <w:lang w:val="en-GB"/>
        </w:rPr>
        <w:t>the organisation</w:t>
      </w:r>
      <w:r w:rsidRPr="0081094F">
        <w:rPr>
          <w:lang w:val="en-GB"/>
        </w:rPr>
        <w:t>. The current Preferred List is as per the table below.</w:t>
      </w:r>
    </w:p>
    <w:p w14:paraId="1499C6F7" w14:textId="77777777" w:rsidR="0066283B" w:rsidRPr="0081094F" w:rsidRDefault="0066283B" w:rsidP="0081094F">
      <w:pPr>
        <w:rPr>
          <w:b/>
          <w:bCs/>
          <w:lang w:val="en-GB"/>
        </w:rPr>
      </w:pPr>
    </w:p>
    <w:p w14:paraId="6A72A341" w14:textId="77777777" w:rsidR="0066283B" w:rsidRPr="0081094F" w:rsidRDefault="0066283B" w:rsidP="0081094F">
      <w:pPr>
        <w:rPr>
          <w:rFonts w:ascii="Calibri Light" w:hAnsi="Calibri Light" w:cs="Calibri Light"/>
          <w:b/>
          <w:bCs/>
          <w:sz w:val="28"/>
          <w:szCs w:val="28"/>
          <w:lang w:val="en-GB"/>
        </w:rPr>
      </w:pPr>
      <w:r w:rsidRPr="0081094F">
        <w:rPr>
          <w:b/>
          <w:bCs/>
          <w:sz w:val="28"/>
          <w:szCs w:val="28"/>
        </w:rPr>
        <w:t>Table 4: List of Preferred Standard Columns</w:t>
      </w:r>
    </w:p>
    <w:tbl>
      <w:tblPr>
        <w:tblStyle w:val="TableGrid"/>
        <w:tblW w:w="0" w:type="auto"/>
        <w:tblLook w:val="04A0" w:firstRow="1" w:lastRow="0" w:firstColumn="1" w:lastColumn="0" w:noHBand="0" w:noVBand="1"/>
      </w:tblPr>
      <w:tblGrid>
        <w:gridCol w:w="2210"/>
        <w:gridCol w:w="2210"/>
        <w:gridCol w:w="2210"/>
        <w:gridCol w:w="2210"/>
      </w:tblGrid>
      <w:tr w:rsidR="0066283B" w:rsidRPr="0081094F" w14:paraId="7F750780" w14:textId="77777777" w:rsidTr="0081094F">
        <w:tc>
          <w:tcPr>
            <w:tcW w:w="2210" w:type="dxa"/>
            <w:shd w:val="clear" w:color="auto" w:fill="BDD6EE" w:themeFill="accent5" w:themeFillTint="66"/>
          </w:tcPr>
          <w:p w14:paraId="4AEDF74A" w14:textId="77777777" w:rsidR="0066283B" w:rsidRPr="0081094F" w:rsidRDefault="0066283B" w:rsidP="0081094F">
            <w:pPr>
              <w:rPr>
                <w:b/>
                <w:bCs/>
                <w:sz w:val="22"/>
                <w:szCs w:val="22"/>
              </w:rPr>
            </w:pPr>
            <w:r w:rsidRPr="0081094F">
              <w:rPr>
                <w:b/>
                <w:bCs/>
                <w:sz w:val="22"/>
                <w:szCs w:val="22"/>
              </w:rPr>
              <w:t>Supplier</w:t>
            </w:r>
          </w:p>
        </w:tc>
        <w:tc>
          <w:tcPr>
            <w:tcW w:w="2210" w:type="dxa"/>
          </w:tcPr>
          <w:p w14:paraId="2634A355" w14:textId="77777777" w:rsidR="0066283B" w:rsidRPr="0081094F" w:rsidRDefault="0066283B" w:rsidP="0081094F">
            <w:pPr>
              <w:rPr>
                <w:b/>
                <w:bCs/>
                <w:color w:val="00B050"/>
                <w:sz w:val="22"/>
                <w:szCs w:val="22"/>
              </w:rPr>
            </w:pPr>
            <w:r w:rsidRPr="0081094F">
              <w:rPr>
                <w:b/>
                <w:bCs/>
                <w:color w:val="00B0F0"/>
                <w:sz w:val="22"/>
                <w:szCs w:val="22"/>
              </w:rPr>
              <w:t>[Insert: Supplier A]</w:t>
            </w:r>
          </w:p>
        </w:tc>
        <w:tc>
          <w:tcPr>
            <w:tcW w:w="2210" w:type="dxa"/>
          </w:tcPr>
          <w:p w14:paraId="4C6AB85D" w14:textId="77777777" w:rsidR="0066283B" w:rsidRPr="0081094F" w:rsidRDefault="0066283B" w:rsidP="0081094F">
            <w:pPr>
              <w:rPr>
                <w:b/>
                <w:bCs/>
                <w:color w:val="00B050"/>
                <w:sz w:val="22"/>
                <w:szCs w:val="22"/>
              </w:rPr>
            </w:pPr>
            <w:r w:rsidRPr="0081094F">
              <w:rPr>
                <w:b/>
                <w:bCs/>
                <w:color w:val="00B0F0"/>
                <w:sz w:val="22"/>
                <w:szCs w:val="22"/>
              </w:rPr>
              <w:t>[Insert: Supplier B]</w:t>
            </w:r>
          </w:p>
        </w:tc>
        <w:tc>
          <w:tcPr>
            <w:tcW w:w="2210" w:type="dxa"/>
          </w:tcPr>
          <w:p w14:paraId="352FA260" w14:textId="77777777" w:rsidR="0066283B" w:rsidRPr="0081094F" w:rsidRDefault="0066283B" w:rsidP="0081094F">
            <w:pPr>
              <w:rPr>
                <w:b/>
                <w:bCs/>
                <w:color w:val="00B050"/>
                <w:sz w:val="22"/>
                <w:szCs w:val="22"/>
              </w:rPr>
            </w:pPr>
            <w:r w:rsidRPr="0081094F">
              <w:rPr>
                <w:b/>
                <w:bCs/>
                <w:color w:val="00B0F0"/>
                <w:sz w:val="22"/>
                <w:szCs w:val="22"/>
              </w:rPr>
              <w:t>[Insert: Supplier C]</w:t>
            </w:r>
          </w:p>
        </w:tc>
      </w:tr>
      <w:tr w:rsidR="0066283B" w:rsidRPr="0081094F" w14:paraId="5B0D626F" w14:textId="77777777" w:rsidTr="0081094F">
        <w:tc>
          <w:tcPr>
            <w:tcW w:w="2210" w:type="dxa"/>
            <w:shd w:val="clear" w:color="auto" w:fill="D5DCE4" w:themeFill="text2" w:themeFillTint="33"/>
          </w:tcPr>
          <w:p w14:paraId="47ADB668" w14:textId="77777777" w:rsidR="0066283B" w:rsidRPr="0081094F" w:rsidRDefault="0066283B" w:rsidP="0081094F">
            <w:pPr>
              <w:rPr>
                <w:b/>
                <w:bCs/>
                <w:sz w:val="22"/>
                <w:szCs w:val="22"/>
              </w:rPr>
            </w:pPr>
            <w:r w:rsidRPr="0081094F">
              <w:rPr>
                <w:b/>
                <w:bCs/>
                <w:sz w:val="22"/>
                <w:szCs w:val="22"/>
              </w:rPr>
              <w:t>Column Type</w:t>
            </w:r>
          </w:p>
        </w:tc>
        <w:tc>
          <w:tcPr>
            <w:tcW w:w="2210" w:type="dxa"/>
            <w:shd w:val="clear" w:color="auto" w:fill="D5DCE4" w:themeFill="text2" w:themeFillTint="33"/>
          </w:tcPr>
          <w:p w14:paraId="6E3B85D3" w14:textId="614C8944" w:rsidR="0066283B" w:rsidRPr="0081094F" w:rsidRDefault="0066283B" w:rsidP="0081094F">
            <w:pPr>
              <w:rPr>
                <w:b/>
                <w:bCs/>
                <w:sz w:val="22"/>
                <w:szCs w:val="22"/>
              </w:rPr>
            </w:pPr>
            <w:r w:rsidRPr="0081094F">
              <w:rPr>
                <w:b/>
                <w:bCs/>
                <w:sz w:val="22"/>
                <w:szCs w:val="22"/>
              </w:rPr>
              <w:t>Column model number</w:t>
            </w:r>
            <w:r w:rsidR="00C52F68">
              <w:rPr>
                <w:b/>
                <w:bCs/>
                <w:sz w:val="22"/>
                <w:szCs w:val="22"/>
              </w:rPr>
              <w:t xml:space="preserve"> and link to technical details</w:t>
            </w:r>
            <w:r w:rsidR="003C3340">
              <w:rPr>
                <w:b/>
                <w:bCs/>
                <w:sz w:val="22"/>
                <w:szCs w:val="22"/>
              </w:rPr>
              <w:t xml:space="preserve"> </w:t>
            </w:r>
            <w:r w:rsidR="003C3340" w:rsidRPr="0080317C">
              <w:rPr>
                <w:b/>
                <w:bCs/>
                <w:i/>
                <w:iCs/>
                <w:color w:val="00B050"/>
                <w:sz w:val="22"/>
                <w:szCs w:val="22"/>
              </w:rPr>
              <w:t>[Optional: and thumbnail pictures]</w:t>
            </w:r>
          </w:p>
        </w:tc>
        <w:tc>
          <w:tcPr>
            <w:tcW w:w="2210" w:type="dxa"/>
            <w:shd w:val="clear" w:color="auto" w:fill="D5DCE4" w:themeFill="text2" w:themeFillTint="33"/>
          </w:tcPr>
          <w:p w14:paraId="7C89EBE1" w14:textId="7CB44818" w:rsidR="0066283B" w:rsidRPr="0081094F" w:rsidRDefault="0066283B" w:rsidP="0081094F">
            <w:pPr>
              <w:rPr>
                <w:b/>
                <w:bCs/>
                <w:sz w:val="22"/>
                <w:szCs w:val="22"/>
              </w:rPr>
            </w:pPr>
            <w:r w:rsidRPr="0081094F">
              <w:rPr>
                <w:b/>
                <w:bCs/>
                <w:sz w:val="22"/>
                <w:szCs w:val="22"/>
              </w:rPr>
              <w:t>Column model number</w:t>
            </w:r>
            <w:r w:rsidR="00C52F68">
              <w:rPr>
                <w:b/>
                <w:bCs/>
                <w:sz w:val="22"/>
                <w:szCs w:val="22"/>
              </w:rPr>
              <w:t xml:space="preserve"> and link to technical details</w:t>
            </w:r>
            <w:r w:rsidR="003C3340">
              <w:rPr>
                <w:b/>
                <w:bCs/>
                <w:sz w:val="22"/>
                <w:szCs w:val="22"/>
              </w:rPr>
              <w:t xml:space="preserve"> </w:t>
            </w:r>
            <w:r w:rsidR="003C3340" w:rsidRPr="0080317C">
              <w:rPr>
                <w:b/>
                <w:bCs/>
                <w:i/>
                <w:iCs/>
                <w:color w:val="00B050"/>
                <w:sz w:val="22"/>
                <w:szCs w:val="22"/>
              </w:rPr>
              <w:t>[Optional: and thumbnail pictures]</w:t>
            </w:r>
          </w:p>
        </w:tc>
        <w:tc>
          <w:tcPr>
            <w:tcW w:w="2210" w:type="dxa"/>
            <w:shd w:val="clear" w:color="auto" w:fill="D5DCE4" w:themeFill="text2" w:themeFillTint="33"/>
          </w:tcPr>
          <w:p w14:paraId="522B1D3C" w14:textId="20623C28" w:rsidR="0066283B" w:rsidRPr="0081094F" w:rsidRDefault="0066283B" w:rsidP="0081094F">
            <w:pPr>
              <w:rPr>
                <w:b/>
                <w:bCs/>
                <w:sz w:val="22"/>
                <w:szCs w:val="22"/>
              </w:rPr>
            </w:pPr>
            <w:r w:rsidRPr="0081094F">
              <w:rPr>
                <w:b/>
                <w:bCs/>
                <w:sz w:val="22"/>
                <w:szCs w:val="22"/>
              </w:rPr>
              <w:t>Column model number</w:t>
            </w:r>
            <w:r w:rsidR="00C52F68">
              <w:rPr>
                <w:b/>
                <w:bCs/>
                <w:sz w:val="22"/>
                <w:szCs w:val="22"/>
              </w:rPr>
              <w:t xml:space="preserve"> and link to technical details</w:t>
            </w:r>
            <w:r w:rsidR="003C3340">
              <w:rPr>
                <w:b/>
                <w:bCs/>
                <w:sz w:val="22"/>
                <w:szCs w:val="22"/>
              </w:rPr>
              <w:t xml:space="preserve"> </w:t>
            </w:r>
            <w:r w:rsidR="003C3340" w:rsidRPr="0080317C">
              <w:rPr>
                <w:b/>
                <w:bCs/>
                <w:i/>
                <w:iCs/>
                <w:color w:val="00B050"/>
                <w:sz w:val="22"/>
                <w:szCs w:val="22"/>
              </w:rPr>
              <w:t>[Optional: and thumbnail pictures]</w:t>
            </w:r>
          </w:p>
        </w:tc>
      </w:tr>
      <w:tr w:rsidR="0066283B" w:rsidRPr="0081094F" w14:paraId="571665A9" w14:textId="77777777" w:rsidTr="0081094F">
        <w:tc>
          <w:tcPr>
            <w:tcW w:w="2210" w:type="dxa"/>
            <w:shd w:val="clear" w:color="auto" w:fill="auto"/>
          </w:tcPr>
          <w:p w14:paraId="2B861BC9" w14:textId="72FAA4DF" w:rsidR="0066283B" w:rsidRPr="0081094F" w:rsidRDefault="0066283B" w:rsidP="0081094F">
            <w:pPr>
              <w:rPr>
                <w:b/>
                <w:bCs/>
                <w:sz w:val="22"/>
                <w:szCs w:val="22"/>
              </w:rPr>
            </w:pPr>
            <w:r w:rsidRPr="0081094F">
              <w:rPr>
                <w:sz w:val="22"/>
                <w:szCs w:val="22"/>
              </w:rPr>
              <w:t xml:space="preserve">&lt;5m </w:t>
            </w:r>
            <w:r w:rsidR="003A3128">
              <w:rPr>
                <w:sz w:val="22"/>
                <w:szCs w:val="22"/>
              </w:rPr>
              <w:t>column</w:t>
            </w:r>
            <w:r w:rsidR="003A3128" w:rsidRPr="0081094F">
              <w:rPr>
                <w:sz w:val="22"/>
                <w:szCs w:val="22"/>
              </w:rPr>
              <w:t xml:space="preserve"> </w:t>
            </w:r>
            <w:r w:rsidRPr="0081094F">
              <w:rPr>
                <w:sz w:val="22"/>
                <w:szCs w:val="22"/>
              </w:rPr>
              <w:t>top</w:t>
            </w:r>
          </w:p>
        </w:tc>
        <w:tc>
          <w:tcPr>
            <w:tcW w:w="2210" w:type="dxa"/>
            <w:shd w:val="clear" w:color="auto" w:fill="C5E0B3" w:themeFill="accent6" w:themeFillTint="66"/>
          </w:tcPr>
          <w:p w14:paraId="52E4B13B" w14:textId="77777777" w:rsidR="0066283B" w:rsidRPr="0081094F" w:rsidRDefault="0066283B" w:rsidP="0081094F">
            <w:pPr>
              <w:rPr>
                <w:b/>
                <w:bCs/>
                <w:sz w:val="22"/>
                <w:szCs w:val="22"/>
              </w:rPr>
            </w:pPr>
          </w:p>
        </w:tc>
        <w:tc>
          <w:tcPr>
            <w:tcW w:w="2210" w:type="dxa"/>
            <w:shd w:val="clear" w:color="auto" w:fill="C5E0B3" w:themeFill="accent6" w:themeFillTint="66"/>
          </w:tcPr>
          <w:p w14:paraId="2A6FFBA7" w14:textId="77777777" w:rsidR="0066283B" w:rsidRPr="0081094F" w:rsidRDefault="0066283B" w:rsidP="0081094F">
            <w:pPr>
              <w:rPr>
                <w:b/>
                <w:bCs/>
                <w:sz w:val="22"/>
                <w:szCs w:val="22"/>
              </w:rPr>
            </w:pPr>
          </w:p>
        </w:tc>
        <w:tc>
          <w:tcPr>
            <w:tcW w:w="2210" w:type="dxa"/>
            <w:shd w:val="clear" w:color="auto" w:fill="C5E0B3" w:themeFill="accent6" w:themeFillTint="66"/>
          </w:tcPr>
          <w:p w14:paraId="2515F9A1" w14:textId="77777777" w:rsidR="0066283B" w:rsidRPr="0081094F" w:rsidRDefault="0066283B" w:rsidP="0081094F">
            <w:pPr>
              <w:rPr>
                <w:b/>
                <w:bCs/>
                <w:sz w:val="22"/>
                <w:szCs w:val="22"/>
              </w:rPr>
            </w:pPr>
          </w:p>
        </w:tc>
      </w:tr>
      <w:tr w:rsidR="0066283B" w:rsidRPr="0081094F" w14:paraId="7A72FED6" w14:textId="77777777" w:rsidTr="0081094F">
        <w:tc>
          <w:tcPr>
            <w:tcW w:w="2210" w:type="dxa"/>
            <w:shd w:val="clear" w:color="auto" w:fill="auto"/>
          </w:tcPr>
          <w:p w14:paraId="1146EBE0" w14:textId="77777777" w:rsidR="0066283B" w:rsidRPr="0081094F" w:rsidRDefault="0066283B" w:rsidP="0081094F">
            <w:pPr>
              <w:rPr>
                <w:b/>
                <w:bCs/>
                <w:sz w:val="22"/>
                <w:szCs w:val="22"/>
              </w:rPr>
            </w:pPr>
            <w:r w:rsidRPr="0081094F">
              <w:rPr>
                <w:sz w:val="22"/>
                <w:szCs w:val="22"/>
              </w:rPr>
              <w:t>5 – 6.5m side entry</w:t>
            </w:r>
          </w:p>
        </w:tc>
        <w:tc>
          <w:tcPr>
            <w:tcW w:w="2210" w:type="dxa"/>
            <w:shd w:val="clear" w:color="auto" w:fill="C5E0B3" w:themeFill="accent6" w:themeFillTint="66"/>
          </w:tcPr>
          <w:p w14:paraId="68D39DEE" w14:textId="77777777" w:rsidR="0066283B" w:rsidRPr="0081094F" w:rsidRDefault="0066283B" w:rsidP="0081094F">
            <w:pPr>
              <w:rPr>
                <w:b/>
                <w:bCs/>
                <w:sz w:val="22"/>
                <w:szCs w:val="22"/>
              </w:rPr>
            </w:pPr>
          </w:p>
        </w:tc>
        <w:tc>
          <w:tcPr>
            <w:tcW w:w="2210" w:type="dxa"/>
            <w:shd w:val="clear" w:color="auto" w:fill="C5E0B3" w:themeFill="accent6" w:themeFillTint="66"/>
          </w:tcPr>
          <w:p w14:paraId="195E9E16" w14:textId="77777777" w:rsidR="0066283B" w:rsidRPr="0081094F" w:rsidRDefault="0066283B" w:rsidP="0081094F">
            <w:pPr>
              <w:rPr>
                <w:b/>
                <w:bCs/>
                <w:sz w:val="22"/>
                <w:szCs w:val="22"/>
              </w:rPr>
            </w:pPr>
          </w:p>
        </w:tc>
        <w:tc>
          <w:tcPr>
            <w:tcW w:w="2210" w:type="dxa"/>
            <w:shd w:val="clear" w:color="auto" w:fill="C5E0B3" w:themeFill="accent6" w:themeFillTint="66"/>
          </w:tcPr>
          <w:p w14:paraId="5DE377AD" w14:textId="77777777" w:rsidR="0066283B" w:rsidRPr="0081094F" w:rsidRDefault="0066283B" w:rsidP="0081094F">
            <w:pPr>
              <w:rPr>
                <w:b/>
                <w:bCs/>
                <w:sz w:val="22"/>
                <w:szCs w:val="22"/>
              </w:rPr>
            </w:pPr>
          </w:p>
        </w:tc>
      </w:tr>
      <w:tr w:rsidR="0066283B" w:rsidRPr="0081094F" w14:paraId="4583D67F" w14:textId="77777777" w:rsidTr="0081094F">
        <w:tc>
          <w:tcPr>
            <w:tcW w:w="2210" w:type="dxa"/>
            <w:shd w:val="clear" w:color="auto" w:fill="auto"/>
          </w:tcPr>
          <w:p w14:paraId="28A75387" w14:textId="77777777" w:rsidR="0066283B" w:rsidRPr="0081094F" w:rsidRDefault="0066283B" w:rsidP="0081094F">
            <w:pPr>
              <w:rPr>
                <w:b/>
                <w:bCs/>
                <w:sz w:val="22"/>
                <w:szCs w:val="22"/>
              </w:rPr>
            </w:pPr>
            <w:r w:rsidRPr="0081094F">
              <w:rPr>
                <w:sz w:val="22"/>
                <w:szCs w:val="22"/>
              </w:rPr>
              <w:t>7 - 9.0m side entry</w:t>
            </w:r>
          </w:p>
        </w:tc>
        <w:tc>
          <w:tcPr>
            <w:tcW w:w="2210" w:type="dxa"/>
            <w:shd w:val="clear" w:color="auto" w:fill="C5E0B3" w:themeFill="accent6" w:themeFillTint="66"/>
          </w:tcPr>
          <w:p w14:paraId="363C1838" w14:textId="77777777" w:rsidR="0066283B" w:rsidRPr="0081094F" w:rsidRDefault="0066283B" w:rsidP="0081094F">
            <w:pPr>
              <w:rPr>
                <w:b/>
                <w:bCs/>
                <w:sz w:val="22"/>
                <w:szCs w:val="22"/>
              </w:rPr>
            </w:pPr>
          </w:p>
        </w:tc>
        <w:tc>
          <w:tcPr>
            <w:tcW w:w="2210" w:type="dxa"/>
            <w:shd w:val="clear" w:color="auto" w:fill="C5E0B3" w:themeFill="accent6" w:themeFillTint="66"/>
          </w:tcPr>
          <w:p w14:paraId="3A79DC55" w14:textId="77777777" w:rsidR="0066283B" w:rsidRPr="0081094F" w:rsidRDefault="0066283B" w:rsidP="0081094F">
            <w:pPr>
              <w:rPr>
                <w:b/>
                <w:bCs/>
                <w:sz w:val="22"/>
                <w:szCs w:val="22"/>
              </w:rPr>
            </w:pPr>
          </w:p>
        </w:tc>
        <w:tc>
          <w:tcPr>
            <w:tcW w:w="2210" w:type="dxa"/>
            <w:shd w:val="clear" w:color="auto" w:fill="C5E0B3" w:themeFill="accent6" w:themeFillTint="66"/>
          </w:tcPr>
          <w:p w14:paraId="7006875C" w14:textId="77777777" w:rsidR="0066283B" w:rsidRPr="0081094F" w:rsidRDefault="0066283B" w:rsidP="0081094F">
            <w:pPr>
              <w:rPr>
                <w:b/>
                <w:bCs/>
                <w:sz w:val="22"/>
                <w:szCs w:val="22"/>
              </w:rPr>
            </w:pPr>
          </w:p>
        </w:tc>
      </w:tr>
      <w:tr w:rsidR="0066283B" w:rsidRPr="0081094F" w14:paraId="1BD6A993" w14:textId="77777777" w:rsidTr="0081094F">
        <w:tc>
          <w:tcPr>
            <w:tcW w:w="2210" w:type="dxa"/>
            <w:shd w:val="clear" w:color="auto" w:fill="auto"/>
          </w:tcPr>
          <w:p w14:paraId="6DC8AC90" w14:textId="77777777" w:rsidR="0066283B" w:rsidRPr="0081094F" w:rsidRDefault="0066283B" w:rsidP="0081094F">
            <w:pPr>
              <w:rPr>
                <w:b/>
                <w:bCs/>
                <w:sz w:val="22"/>
                <w:szCs w:val="22"/>
              </w:rPr>
            </w:pPr>
            <w:r w:rsidRPr="0081094F">
              <w:rPr>
                <w:sz w:val="22"/>
                <w:szCs w:val="22"/>
              </w:rPr>
              <w:t>&gt;9m side entry</w:t>
            </w:r>
          </w:p>
        </w:tc>
        <w:tc>
          <w:tcPr>
            <w:tcW w:w="2210" w:type="dxa"/>
            <w:shd w:val="clear" w:color="auto" w:fill="C5E0B3" w:themeFill="accent6" w:themeFillTint="66"/>
          </w:tcPr>
          <w:p w14:paraId="4690F5C4" w14:textId="77777777" w:rsidR="0066283B" w:rsidRPr="0081094F" w:rsidRDefault="0066283B" w:rsidP="0081094F">
            <w:pPr>
              <w:rPr>
                <w:b/>
                <w:bCs/>
                <w:sz w:val="22"/>
                <w:szCs w:val="22"/>
              </w:rPr>
            </w:pPr>
          </w:p>
        </w:tc>
        <w:tc>
          <w:tcPr>
            <w:tcW w:w="2210" w:type="dxa"/>
            <w:shd w:val="clear" w:color="auto" w:fill="C5E0B3" w:themeFill="accent6" w:themeFillTint="66"/>
          </w:tcPr>
          <w:p w14:paraId="423137F2" w14:textId="77777777" w:rsidR="0066283B" w:rsidRPr="0081094F" w:rsidRDefault="0066283B" w:rsidP="0081094F">
            <w:pPr>
              <w:rPr>
                <w:b/>
                <w:bCs/>
                <w:sz w:val="22"/>
                <w:szCs w:val="22"/>
              </w:rPr>
            </w:pPr>
          </w:p>
        </w:tc>
        <w:tc>
          <w:tcPr>
            <w:tcW w:w="2210" w:type="dxa"/>
            <w:shd w:val="clear" w:color="auto" w:fill="C5E0B3" w:themeFill="accent6" w:themeFillTint="66"/>
          </w:tcPr>
          <w:p w14:paraId="753C0D49" w14:textId="77777777" w:rsidR="0066283B" w:rsidRPr="0081094F" w:rsidRDefault="0066283B" w:rsidP="0081094F">
            <w:pPr>
              <w:rPr>
                <w:b/>
                <w:bCs/>
                <w:sz w:val="22"/>
                <w:szCs w:val="22"/>
              </w:rPr>
            </w:pPr>
          </w:p>
        </w:tc>
      </w:tr>
      <w:tr w:rsidR="0066283B" w:rsidRPr="0081094F" w14:paraId="124D42D5" w14:textId="77777777" w:rsidTr="0081094F">
        <w:tc>
          <w:tcPr>
            <w:tcW w:w="2210" w:type="dxa"/>
            <w:shd w:val="clear" w:color="auto" w:fill="auto"/>
          </w:tcPr>
          <w:p w14:paraId="15343037" w14:textId="77777777" w:rsidR="0066283B" w:rsidRPr="0081094F" w:rsidRDefault="0066283B" w:rsidP="0081094F">
            <w:pPr>
              <w:rPr>
                <w:b/>
                <w:bCs/>
                <w:sz w:val="22"/>
                <w:szCs w:val="22"/>
              </w:rPr>
            </w:pPr>
            <w:r w:rsidRPr="0081094F">
              <w:rPr>
                <w:sz w:val="22"/>
                <w:szCs w:val="22"/>
              </w:rPr>
              <w:t xml:space="preserve">MFP </w:t>
            </w:r>
            <w:r w:rsidRPr="0081094F">
              <w:rPr>
                <w:b/>
                <w:bCs/>
                <w:color w:val="00B0F0"/>
                <w:sz w:val="22"/>
                <w:szCs w:val="22"/>
              </w:rPr>
              <w:t>[Insert standard heights to be used]</w:t>
            </w:r>
          </w:p>
        </w:tc>
        <w:tc>
          <w:tcPr>
            <w:tcW w:w="2210" w:type="dxa"/>
            <w:shd w:val="clear" w:color="auto" w:fill="C5E0B3" w:themeFill="accent6" w:themeFillTint="66"/>
          </w:tcPr>
          <w:p w14:paraId="0E2A7038" w14:textId="77777777" w:rsidR="0066283B" w:rsidRPr="0081094F" w:rsidRDefault="0066283B" w:rsidP="0081094F">
            <w:pPr>
              <w:rPr>
                <w:b/>
                <w:bCs/>
                <w:sz w:val="22"/>
                <w:szCs w:val="22"/>
              </w:rPr>
            </w:pPr>
          </w:p>
        </w:tc>
        <w:tc>
          <w:tcPr>
            <w:tcW w:w="2210" w:type="dxa"/>
            <w:shd w:val="clear" w:color="auto" w:fill="C5E0B3" w:themeFill="accent6" w:themeFillTint="66"/>
          </w:tcPr>
          <w:p w14:paraId="0D1FDDB4" w14:textId="77777777" w:rsidR="0066283B" w:rsidRPr="0081094F" w:rsidRDefault="0066283B" w:rsidP="0081094F">
            <w:pPr>
              <w:rPr>
                <w:b/>
                <w:bCs/>
                <w:sz w:val="22"/>
                <w:szCs w:val="22"/>
              </w:rPr>
            </w:pPr>
          </w:p>
        </w:tc>
        <w:tc>
          <w:tcPr>
            <w:tcW w:w="2210" w:type="dxa"/>
            <w:shd w:val="clear" w:color="auto" w:fill="C5E0B3" w:themeFill="accent6" w:themeFillTint="66"/>
          </w:tcPr>
          <w:p w14:paraId="1A88EF33" w14:textId="77777777" w:rsidR="0066283B" w:rsidRPr="0081094F" w:rsidRDefault="0066283B" w:rsidP="0081094F">
            <w:pPr>
              <w:rPr>
                <w:b/>
                <w:bCs/>
                <w:sz w:val="22"/>
                <w:szCs w:val="22"/>
              </w:rPr>
            </w:pPr>
          </w:p>
        </w:tc>
      </w:tr>
      <w:tr w:rsidR="0066283B" w:rsidRPr="0081094F" w14:paraId="520D58DB" w14:textId="77777777" w:rsidTr="0081094F">
        <w:tc>
          <w:tcPr>
            <w:tcW w:w="8840" w:type="dxa"/>
            <w:gridSpan w:val="4"/>
          </w:tcPr>
          <w:p w14:paraId="3909ADE9" w14:textId="77777777" w:rsidR="0066283B" w:rsidRPr="0081094F" w:rsidRDefault="0066283B" w:rsidP="0081094F">
            <w:pPr>
              <w:rPr>
                <w:color w:val="00B0F0"/>
                <w:sz w:val="22"/>
                <w:szCs w:val="22"/>
              </w:rPr>
            </w:pPr>
          </w:p>
          <w:p w14:paraId="436196E4" w14:textId="43B8B17F" w:rsidR="0066283B" w:rsidRPr="0081094F" w:rsidRDefault="0066283B" w:rsidP="0081094F">
            <w:pPr>
              <w:rPr>
                <w:b/>
                <w:bCs/>
                <w:color w:val="00B0F0"/>
                <w:sz w:val="22"/>
                <w:szCs w:val="22"/>
              </w:rPr>
            </w:pPr>
            <w:r w:rsidRPr="0081094F">
              <w:rPr>
                <w:b/>
                <w:bCs/>
                <w:color w:val="00B0F0"/>
                <w:sz w:val="22"/>
                <w:szCs w:val="22"/>
              </w:rPr>
              <w:t>[Insert if required:</w:t>
            </w:r>
            <w:r w:rsidRPr="0081094F">
              <w:rPr>
                <w:color w:val="00B0F0"/>
                <w:sz w:val="22"/>
                <w:szCs w:val="22"/>
              </w:rPr>
              <w:t xml:space="preserve"> </w:t>
            </w:r>
            <w:r w:rsidR="00C52F68">
              <w:rPr>
                <w:sz w:val="22"/>
                <w:szCs w:val="22"/>
              </w:rPr>
              <w:t>Electricity distributor’s</w:t>
            </w:r>
            <w:r w:rsidR="00C52F68" w:rsidRPr="0081094F">
              <w:rPr>
                <w:sz w:val="22"/>
                <w:szCs w:val="22"/>
              </w:rPr>
              <w:t xml:space="preserve"> </w:t>
            </w:r>
            <w:r w:rsidRPr="0081094F">
              <w:rPr>
                <w:sz w:val="22"/>
                <w:szCs w:val="22"/>
              </w:rPr>
              <w:t xml:space="preserve">standard approved column list </w:t>
            </w:r>
            <w:r w:rsidR="00C52F68">
              <w:rPr>
                <w:sz w:val="22"/>
                <w:szCs w:val="22"/>
              </w:rPr>
              <w:t xml:space="preserve">and drawings </w:t>
            </w:r>
            <w:r w:rsidRPr="0081094F">
              <w:rPr>
                <w:sz w:val="22"/>
                <w:szCs w:val="22"/>
              </w:rPr>
              <w:t>can be located here:</w:t>
            </w:r>
            <w:r w:rsidRPr="0081094F">
              <w:rPr>
                <w:color w:val="00B0F0"/>
                <w:sz w:val="22"/>
                <w:szCs w:val="22"/>
              </w:rPr>
              <w:t xml:space="preserve"> </w:t>
            </w:r>
            <w:r w:rsidRPr="0081094F">
              <w:rPr>
                <w:b/>
                <w:bCs/>
                <w:color w:val="00B0F0"/>
                <w:sz w:val="22"/>
                <w:szCs w:val="22"/>
              </w:rPr>
              <w:t>(insert link</w:t>
            </w:r>
            <w:r w:rsidR="00C52F68">
              <w:rPr>
                <w:b/>
                <w:bCs/>
                <w:color w:val="00B0F0"/>
                <w:sz w:val="22"/>
                <w:szCs w:val="22"/>
              </w:rPr>
              <w:t>s</w:t>
            </w:r>
            <w:r w:rsidRPr="0081094F">
              <w:rPr>
                <w:b/>
                <w:bCs/>
                <w:color w:val="00B0F0"/>
                <w:sz w:val="22"/>
                <w:szCs w:val="22"/>
              </w:rPr>
              <w:t>)]</w:t>
            </w:r>
          </w:p>
          <w:p w14:paraId="11E67B1A" w14:textId="77777777" w:rsidR="0066283B" w:rsidRPr="0081094F" w:rsidRDefault="0066283B" w:rsidP="0081094F">
            <w:pPr>
              <w:rPr>
                <w:b/>
                <w:bCs/>
                <w:sz w:val="22"/>
                <w:szCs w:val="22"/>
              </w:rPr>
            </w:pPr>
          </w:p>
        </w:tc>
      </w:tr>
    </w:tbl>
    <w:p w14:paraId="65169D2D" w14:textId="77777777" w:rsidR="0066283B" w:rsidRPr="0081094F" w:rsidRDefault="0066283B" w:rsidP="0081094F">
      <w:pPr>
        <w:rPr>
          <w:b/>
          <w:bCs/>
          <w:lang w:val="en-GB"/>
        </w:rPr>
      </w:pPr>
    </w:p>
    <w:p w14:paraId="2F98BC76" w14:textId="77777777" w:rsidR="0066283B" w:rsidRPr="0081094F" w:rsidRDefault="0066283B" w:rsidP="0081094F">
      <w:pPr>
        <w:rPr>
          <w:b/>
          <w:bCs/>
          <w:lang w:val="en-GB"/>
        </w:rPr>
      </w:pPr>
      <w:r w:rsidRPr="0081094F">
        <w:rPr>
          <w:b/>
          <w:bCs/>
          <w:lang w:val="en-GB"/>
        </w:rPr>
        <w:t>Switchboards</w:t>
      </w:r>
    </w:p>
    <w:p w14:paraId="1182D10A" w14:textId="0D5C4B2D" w:rsidR="0066283B" w:rsidRPr="0081094F" w:rsidRDefault="0066283B" w:rsidP="0081094F">
      <w:pPr>
        <w:rPr>
          <w:b/>
          <w:bCs/>
          <w:lang w:val="en-GB"/>
        </w:rPr>
      </w:pPr>
      <w:r w:rsidRPr="0081094F">
        <w:rPr>
          <w:lang w:val="en-GB"/>
        </w:rPr>
        <w:t xml:space="preserve">Switchboards used in lighting designs shall be from the List of Preferred Standard Switchboard unless otherwise specifically agreed in writing by </w:t>
      </w:r>
      <w:r w:rsidR="00B36736">
        <w:rPr>
          <w:lang w:val="en-GB"/>
        </w:rPr>
        <w:t>the organisation</w:t>
      </w:r>
      <w:r w:rsidRPr="0081094F">
        <w:rPr>
          <w:lang w:val="en-GB"/>
        </w:rPr>
        <w:t>. The current Preferred List is as per the table below.</w:t>
      </w:r>
    </w:p>
    <w:p w14:paraId="629A1BC3" w14:textId="77777777" w:rsidR="0066283B" w:rsidRPr="0081094F" w:rsidRDefault="0066283B" w:rsidP="0081094F">
      <w:pPr>
        <w:rPr>
          <w:lang w:val="en-GB"/>
        </w:rPr>
      </w:pPr>
    </w:p>
    <w:p w14:paraId="4D27EB58" w14:textId="77777777" w:rsidR="0066283B" w:rsidRPr="0081094F" w:rsidRDefault="0066283B" w:rsidP="0081094F">
      <w:pPr>
        <w:rPr>
          <w:rFonts w:ascii="Calibri Light" w:hAnsi="Calibri Light" w:cs="Calibri Light"/>
          <w:b/>
          <w:bCs/>
          <w:sz w:val="28"/>
          <w:szCs w:val="28"/>
          <w:lang w:val="en-GB"/>
        </w:rPr>
      </w:pPr>
      <w:r w:rsidRPr="0081094F">
        <w:rPr>
          <w:rFonts w:eastAsia="Times New Roman"/>
          <w:b/>
          <w:bCs/>
          <w:sz w:val="28"/>
          <w:szCs w:val="28"/>
        </w:rPr>
        <w:t>Table 5: List of Preferred Standard Switchboards</w:t>
      </w:r>
    </w:p>
    <w:tbl>
      <w:tblPr>
        <w:tblStyle w:val="TableGrid"/>
        <w:tblW w:w="0" w:type="auto"/>
        <w:tblLook w:val="04A0" w:firstRow="1" w:lastRow="0" w:firstColumn="1" w:lastColumn="0" w:noHBand="0" w:noVBand="1"/>
      </w:tblPr>
      <w:tblGrid>
        <w:gridCol w:w="2210"/>
        <w:gridCol w:w="2210"/>
        <w:gridCol w:w="2210"/>
        <w:gridCol w:w="2210"/>
      </w:tblGrid>
      <w:tr w:rsidR="0066283B" w:rsidRPr="00E93FCD" w14:paraId="22CF6206" w14:textId="77777777" w:rsidTr="0081094F">
        <w:tc>
          <w:tcPr>
            <w:tcW w:w="2210" w:type="dxa"/>
            <w:shd w:val="clear" w:color="auto" w:fill="BDD6EE" w:themeFill="accent5" w:themeFillTint="66"/>
          </w:tcPr>
          <w:p w14:paraId="0F7C7134" w14:textId="77777777" w:rsidR="0066283B" w:rsidRPr="007F735B" w:rsidRDefault="0066283B" w:rsidP="0081094F">
            <w:pPr>
              <w:rPr>
                <w:rFonts w:eastAsia="Times New Roman" w:cstheme="minorHAnsi"/>
                <w:b/>
                <w:bCs/>
                <w:sz w:val="22"/>
                <w:szCs w:val="22"/>
              </w:rPr>
            </w:pPr>
            <w:r w:rsidRPr="007F735B">
              <w:rPr>
                <w:rFonts w:eastAsia="Times New Roman" w:cstheme="minorHAnsi"/>
                <w:b/>
                <w:bCs/>
                <w:sz w:val="22"/>
                <w:szCs w:val="22"/>
              </w:rPr>
              <w:t>Supplier</w:t>
            </w:r>
          </w:p>
        </w:tc>
        <w:tc>
          <w:tcPr>
            <w:tcW w:w="2210" w:type="dxa"/>
          </w:tcPr>
          <w:p w14:paraId="340F9063" w14:textId="77777777" w:rsidR="0066283B" w:rsidRPr="007F735B" w:rsidRDefault="0066283B" w:rsidP="0081094F">
            <w:pPr>
              <w:rPr>
                <w:rFonts w:eastAsia="Times New Roman" w:cstheme="minorHAnsi"/>
                <w:b/>
                <w:bCs/>
                <w:color w:val="00B050"/>
                <w:sz w:val="22"/>
                <w:szCs w:val="22"/>
              </w:rPr>
            </w:pPr>
            <w:r w:rsidRPr="007F735B">
              <w:rPr>
                <w:rFonts w:eastAsia="Times New Roman" w:cstheme="minorHAnsi"/>
                <w:b/>
                <w:bCs/>
                <w:color w:val="00B0F0"/>
                <w:sz w:val="22"/>
                <w:szCs w:val="22"/>
              </w:rPr>
              <w:t>[Insert: Supplier A]</w:t>
            </w:r>
          </w:p>
        </w:tc>
        <w:tc>
          <w:tcPr>
            <w:tcW w:w="2210" w:type="dxa"/>
          </w:tcPr>
          <w:p w14:paraId="5422FE28" w14:textId="77777777" w:rsidR="0066283B" w:rsidRPr="007F735B" w:rsidRDefault="0066283B" w:rsidP="0081094F">
            <w:pPr>
              <w:rPr>
                <w:rFonts w:eastAsia="Times New Roman" w:cstheme="minorHAnsi"/>
                <w:b/>
                <w:bCs/>
                <w:color w:val="00B050"/>
                <w:sz w:val="22"/>
                <w:szCs w:val="22"/>
              </w:rPr>
            </w:pPr>
            <w:r w:rsidRPr="007F735B">
              <w:rPr>
                <w:rFonts w:eastAsia="Times New Roman" w:cstheme="minorHAnsi"/>
                <w:b/>
                <w:bCs/>
                <w:color w:val="00B0F0"/>
                <w:sz w:val="22"/>
                <w:szCs w:val="22"/>
              </w:rPr>
              <w:t>[Insert: Supplier B]</w:t>
            </w:r>
          </w:p>
        </w:tc>
        <w:tc>
          <w:tcPr>
            <w:tcW w:w="2210" w:type="dxa"/>
          </w:tcPr>
          <w:p w14:paraId="5D7D165A" w14:textId="77777777" w:rsidR="0066283B" w:rsidRPr="007F735B" w:rsidRDefault="0066283B" w:rsidP="0081094F">
            <w:pPr>
              <w:rPr>
                <w:rFonts w:eastAsia="Times New Roman" w:cstheme="minorHAnsi"/>
                <w:b/>
                <w:bCs/>
                <w:color w:val="00B050"/>
                <w:sz w:val="22"/>
                <w:szCs w:val="22"/>
              </w:rPr>
            </w:pPr>
            <w:r w:rsidRPr="007F735B">
              <w:rPr>
                <w:rFonts w:eastAsia="Times New Roman" w:cstheme="minorHAnsi"/>
                <w:b/>
                <w:bCs/>
                <w:color w:val="00B0F0"/>
                <w:sz w:val="22"/>
                <w:szCs w:val="22"/>
              </w:rPr>
              <w:t>[Insert: Supplier C]</w:t>
            </w:r>
          </w:p>
        </w:tc>
      </w:tr>
      <w:tr w:rsidR="0066283B" w:rsidRPr="00E93FCD" w14:paraId="7F66DEFE" w14:textId="77777777" w:rsidTr="0081094F">
        <w:tc>
          <w:tcPr>
            <w:tcW w:w="2210" w:type="dxa"/>
            <w:shd w:val="clear" w:color="auto" w:fill="D5DCE4" w:themeFill="text2" w:themeFillTint="33"/>
          </w:tcPr>
          <w:p w14:paraId="08F0462B" w14:textId="77777777" w:rsidR="0066283B" w:rsidRPr="007F735B" w:rsidRDefault="0066283B" w:rsidP="0081094F">
            <w:pPr>
              <w:rPr>
                <w:rFonts w:eastAsia="Times New Roman" w:cstheme="minorHAnsi"/>
                <w:b/>
                <w:bCs/>
                <w:sz w:val="22"/>
                <w:szCs w:val="22"/>
              </w:rPr>
            </w:pPr>
            <w:r w:rsidRPr="007F735B">
              <w:rPr>
                <w:rFonts w:eastAsia="Times New Roman" w:cstheme="minorHAnsi"/>
                <w:b/>
                <w:bCs/>
                <w:sz w:val="22"/>
                <w:szCs w:val="22"/>
              </w:rPr>
              <w:t>Switchboard Type</w:t>
            </w:r>
          </w:p>
        </w:tc>
        <w:tc>
          <w:tcPr>
            <w:tcW w:w="2210" w:type="dxa"/>
            <w:shd w:val="clear" w:color="auto" w:fill="D5DCE4" w:themeFill="text2" w:themeFillTint="33"/>
          </w:tcPr>
          <w:p w14:paraId="04C085C3" w14:textId="31BD386D" w:rsidR="0066283B" w:rsidRPr="007F735B" w:rsidRDefault="0066283B" w:rsidP="0081094F">
            <w:pPr>
              <w:rPr>
                <w:rFonts w:eastAsia="Times New Roman" w:cstheme="minorHAnsi"/>
                <w:b/>
                <w:bCs/>
                <w:sz w:val="22"/>
                <w:szCs w:val="22"/>
              </w:rPr>
            </w:pPr>
            <w:r w:rsidRPr="007F735B">
              <w:rPr>
                <w:rFonts w:eastAsia="Times New Roman" w:cstheme="minorHAnsi"/>
                <w:b/>
                <w:bCs/>
                <w:sz w:val="22"/>
                <w:szCs w:val="22"/>
              </w:rPr>
              <w:t>Switchboard model number</w:t>
            </w:r>
            <w:r w:rsidR="00C52F68" w:rsidRPr="007F735B">
              <w:rPr>
                <w:rFonts w:eastAsia="Times New Roman" w:cstheme="minorHAnsi"/>
                <w:b/>
                <w:bCs/>
                <w:sz w:val="22"/>
                <w:szCs w:val="22"/>
              </w:rPr>
              <w:t xml:space="preserve"> </w:t>
            </w:r>
            <w:r w:rsidR="00C52F68" w:rsidRPr="007F735B">
              <w:rPr>
                <w:b/>
                <w:bCs/>
                <w:sz w:val="22"/>
                <w:szCs w:val="22"/>
              </w:rPr>
              <w:t>and link to technical details</w:t>
            </w:r>
          </w:p>
        </w:tc>
        <w:tc>
          <w:tcPr>
            <w:tcW w:w="2210" w:type="dxa"/>
            <w:shd w:val="clear" w:color="auto" w:fill="D5DCE4" w:themeFill="text2" w:themeFillTint="33"/>
          </w:tcPr>
          <w:p w14:paraId="68D84EC6" w14:textId="520220B4" w:rsidR="0066283B" w:rsidRPr="007F735B" w:rsidRDefault="0066283B" w:rsidP="0081094F">
            <w:pPr>
              <w:rPr>
                <w:rFonts w:eastAsia="Times New Roman" w:cstheme="minorHAnsi"/>
                <w:b/>
                <w:bCs/>
                <w:sz w:val="22"/>
                <w:szCs w:val="22"/>
              </w:rPr>
            </w:pPr>
            <w:r w:rsidRPr="007F735B">
              <w:rPr>
                <w:rFonts w:eastAsia="Times New Roman" w:cstheme="minorHAnsi"/>
                <w:b/>
                <w:bCs/>
                <w:sz w:val="22"/>
                <w:szCs w:val="22"/>
              </w:rPr>
              <w:t>Switchboard model number</w:t>
            </w:r>
            <w:r w:rsidR="00C52F68" w:rsidRPr="007F735B">
              <w:rPr>
                <w:rFonts w:eastAsia="Times New Roman" w:cstheme="minorHAnsi"/>
                <w:b/>
                <w:bCs/>
                <w:sz w:val="22"/>
                <w:szCs w:val="22"/>
              </w:rPr>
              <w:t xml:space="preserve"> </w:t>
            </w:r>
            <w:r w:rsidR="00C52F68" w:rsidRPr="007F735B">
              <w:rPr>
                <w:b/>
                <w:bCs/>
                <w:sz w:val="22"/>
                <w:szCs w:val="22"/>
              </w:rPr>
              <w:t>and link to technical details</w:t>
            </w:r>
          </w:p>
        </w:tc>
        <w:tc>
          <w:tcPr>
            <w:tcW w:w="2210" w:type="dxa"/>
            <w:shd w:val="clear" w:color="auto" w:fill="D5DCE4" w:themeFill="text2" w:themeFillTint="33"/>
          </w:tcPr>
          <w:p w14:paraId="4D52DFF7" w14:textId="37DCA817" w:rsidR="0066283B" w:rsidRPr="007F735B" w:rsidRDefault="0066283B" w:rsidP="0081094F">
            <w:pPr>
              <w:rPr>
                <w:rFonts w:eastAsia="Times New Roman" w:cstheme="minorHAnsi"/>
                <w:b/>
                <w:bCs/>
                <w:sz w:val="22"/>
                <w:szCs w:val="22"/>
              </w:rPr>
            </w:pPr>
            <w:r w:rsidRPr="007F735B">
              <w:rPr>
                <w:rFonts w:eastAsia="Times New Roman" w:cstheme="minorHAnsi"/>
                <w:b/>
                <w:bCs/>
                <w:sz w:val="22"/>
                <w:szCs w:val="22"/>
              </w:rPr>
              <w:t>Switchboard model number</w:t>
            </w:r>
            <w:r w:rsidR="00C52F68" w:rsidRPr="007F735B">
              <w:rPr>
                <w:rFonts w:eastAsia="Times New Roman" w:cstheme="minorHAnsi"/>
                <w:b/>
                <w:bCs/>
                <w:sz w:val="22"/>
                <w:szCs w:val="22"/>
              </w:rPr>
              <w:t xml:space="preserve"> </w:t>
            </w:r>
            <w:r w:rsidR="00C52F68" w:rsidRPr="007F735B">
              <w:rPr>
                <w:b/>
                <w:bCs/>
                <w:sz w:val="22"/>
                <w:szCs w:val="22"/>
              </w:rPr>
              <w:t>and link to technical details</w:t>
            </w:r>
          </w:p>
        </w:tc>
      </w:tr>
      <w:tr w:rsidR="0066283B" w:rsidRPr="00E93FCD" w14:paraId="24A9E757" w14:textId="77777777" w:rsidTr="0081094F">
        <w:tc>
          <w:tcPr>
            <w:tcW w:w="2210" w:type="dxa"/>
            <w:shd w:val="clear" w:color="auto" w:fill="auto"/>
          </w:tcPr>
          <w:p w14:paraId="2885B56E" w14:textId="77777777" w:rsidR="0066283B" w:rsidRPr="007F735B" w:rsidRDefault="0066283B" w:rsidP="0081094F">
            <w:pPr>
              <w:rPr>
                <w:rFonts w:eastAsia="Times New Roman" w:cstheme="minorHAnsi"/>
                <w:sz w:val="22"/>
                <w:szCs w:val="22"/>
              </w:rPr>
            </w:pPr>
            <w:r w:rsidRPr="007F735B">
              <w:rPr>
                <w:rFonts w:eastAsia="Times New Roman" w:cstheme="minorHAnsi"/>
                <w:sz w:val="22"/>
                <w:szCs w:val="22"/>
              </w:rPr>
              <w:t>Panel</w:t>
            </w:r>
          </w:p>
        </w:tc>
        <w:tc>
          <w:tcPr>
            <w:tcW w:w="2210" w:type="dxa"/>
            <w:shd w:val="clear" w:color="auto" w:fill="C5E0B3" w:themeFill="accent6" w:themeFillTint="66"/>
          </w:tcPr>
          <w:p w14:paraId="2C8DF9E1" w14:textId="77777777" w:rsidR="0066283B" w:rsidRPr="007F735B" w:rsidRDefault="0066283B" w:rsidP="0081094F">
            <w:pPr>
              <w:rPr>
                <w:rFonts w:eastAsia="Times New Roman" w:cstheme="minorHAnsi"/>
                <w:sz w:val="22"/>
                <w:szCs w:val="22"/>
              </w:rPr>
            </w:pPr>
          </w:p>
        </w:tc>
        <w:tc>
          <w:tcPr>
            <w:tcW w:w="2210" w:type="dxa"/>
            <w:shd w:val="clear" w:color="auto" w:fill="C5E0B3" w:themeFill="accent6" w:themeFillTint="66"/>
          </w:tcPr>
          <w:p w14:paraId="5DB7FA10" w14:textId="77777777" w:rsidR="0066283B" w:rsidRPr="007F735B" w:rsidRDefault="0066283B" w:rsidP="0081094F">
            <w:pPr>
              <w:rPr>
                <w:rFonts w:eastAsia="Times New Roman" w:cstheme="minorHAnsi"/>
                <w:sz w:val="22"/>
                <w:szCs w:val="22"/>
              </w:rPr>
            </w:pPr>
          </w:p>
        </w:tc>
        <w:tc>
          <w:tcPr>
            <w:tcW w:w="2210" w:type="dxa"/>
            <w:shd w:val="clear" w:color="auto" w:fill="C5E0B3" w:themeFill="accent6" w:themeFillTint="66"/>
          </w:tcPr>
          <w:p w14:paraId="76012308" w14:textId="77777777" w:rsidR="0066283B" w:rsidRPr="007F735B" w:rsidRDefault="0066283B" w:rsidP="0081094F">
            <w:pPr>
              <w:rPr>
                <w:rFonts w:eastAsia="Times New Roman" w:cstheme="minorHAnsi"/>
                <w:sz w:val="22"/>
                <w:szCs w:val="22"/>
              </w:rPr>
            </w:pPr>
          </w:p>
        </w:tc>
      </w:tr>
      <w:tr w:rsidR="0066283B" w:rsidRPr="00E93FCD" w14:paraId="68184420" w14:textId="77777777" w:rsidTr="0081094F">
        <w:tc>
          <w:tcPr>
            <w:tcW w:w="2210" w:type="dxa"/>
            <w:shd w:val="clear" w:color="auto" w:fill="auto"/>
          </w:tcPr>
          <w:p w14:paraId="251CAAC8" w14:textId="77777777" w:rsidR="0066283B" w:rsidRPr="007F735B" w:rsidRDefault="0066283B" w:rsidP="0081094F">
            <w:pPr>
              <w:rPr>
                <w:rFonts w:eastAsia="Times New Roman" w:cstheme="minorHAnsi"/>
                <w:sz w:val="22"/>
                <w:szCs w:val="22"/>
              </w:rPr>
            </w:pPr>
            <w:r w:rsidRPr="007F735B">
              <w:rPr>
                <w:rFonts w:eastAsia="Times New Roman" w:cstheme="minorHAnsi"/>
                <w:sz w:val="22"/>
                <w:szCs w:val="22"/>
              </w:rPr>
              <w:t>Single Phase</w:t>
            </w:r>
          </w:p>
        </w:tc>
        <w:tc>
          <w:tcPr>
            <w:tcW w:w="2210" w:type="dxa"/>
            <w:shd w:val="clear" w:color="auto" w:fill="C5E0B3" w:themeFill="accent6" w:themeFillTint="66"/>
          </w:tcPr>
          <w:p w14:paraId="57D07AA5" w14:textId="77777777" w:rsidR="0066283B" w:rsidRPr="007F735B" w:rsidRDefault="0066283B" w:rsidP="0081094F">
            <w:pPr>
              <w:rPr>
                <w:rFonts w:eastAsia="Times New Roman" w:cstheme="minorHAnsi"/>
                <w:sz w:val="22"/>
                <w:szCs w:val="22"/>
              </w:rPr>
            </w:pPr>
          </w:p>
        </w:tc>
        <w:tc>
          <w:tcPr>
            <w:tcW w:w="2210" w:type="dxa"/>
            <w:shd w:val="clear" w:color="auto" w:fill="C5E0B3" w:themeFill="accent6" w:themeFillTint="66"/>
          </w:tcPr>
          <w:p w14:paraId="73FDEA6C" w14:textId="77777777" w:rsidR="0066283B" w:rsidRPr="007F735B" w:rsidRDefault="0066283B" w:rsidP="0081094F">
            <w:pPr>
              <w:rPr>
                <w:rFonts w:eastAsia="Times New Roman" w:cstheme="minorHAnsi"/>
                <w:sz w:val="22"/>
                <w:szCs w:val="22"/>
              </w:rPr>
            </w:pPr>
          </w:p>
        </w:tc>
        <w:tc>
          <w:tcPr>
            <w:tcW w:w="2210" w:type="dxa"/>
            <w:shd w:val="clear" w:color="auto" w:fill="C5E0B3" w:themeFill="accent6" w:themeFillTint="66"/>
          </w:tcPr>
          <w:p w14:paraId="6F17334F" w14:textId="77777777" w:rsidR="0066283B" w:rsidRPr="007F735B" w:rsidRDefault="0066283B" w:rsidP="0081094F">
            <w:pPr>
              <w:rPr>
                <w:rFonts w:eastAsia="Times New Roman" w:cstheme="minorHAnsi"/>
                <w:sz w:val="22"/>
                <w:szCs w:val="22"/>
              </w:rPr>
            </w:pPr>
          </w:p>
        </w:tc>
      </w:tr>
      <w:tr w:rsidR="0066283B" w:rsidRPr="00E93FCD" w14:paraId="581C5748" w14:textId="77777777" w:rsidTr="0081094F">
        <w:tc>
          <w:tcPr>
            <w:tcW w:w="2210" w:type="dxa"/>
            <w:shd w:val="clear" w:color="auto" w:fill="auto"/>
          </w:tcPr>
          <w:p w14:paraId="05FA6528" w14:textId="77777777" w:rsidR="0066283B" w:rsidRPr="007F735B" w:rsidRDefault="0066283B" w:rsidP="0081094F">
            <w:pPr>
              <w:rPr>
                <w:rFonts w:eastAsia="Times New Roman" w:cstheme="minorHAnsi"/>
                <w:sz w:val="22"/>
                <w:szCs w:val="22"/>
              </w:rPr>
            </w:pPr>
            <w:r w:rsidRPr="007F735B">
              <w:rPr>
                <w:rFonts w:eastAsia="Times New Roman" w:cstheme="minorHAnsi"/>
                <w:sz w:val="22"/>
                <w:szCs w:val="22"/>
              </w:rPr>
              <w:t>Three Phase</w:t>
            </w:r>
          </w:p>
        </w:tc>
        <w:tc>
          <w:tcPr>
            <w:tcW w:w="2210" w:type="dxa"/>
            <w:shd w:val="clear" w:color="auto" w:fill="C5E0B3" w:themeFill="accent6" w:themeFillTint="66"/>
          </w:tcPr>
          <w:p w14:paraId="720767BA" w14:textId="77777777" w:rsidR="0066283B" w:rsidRPr="007F735B" w:rsidRDefault="0066283B" w:rsidP="0081094F">
            <w:pPr>
              <w:rPr>
                <w:rFonts w:eastAsia="Times New Roman" w:cstheme="minorHAnsi"/>
                <w:sz w:val="22"/>
                <w:szCs w:val="22"/>
              </w:rPr>
            </w:pPr>
          </w:p>
        </w:tc>
        <w:tc>
          <w:tcPr>
            <w:tcW w:w="2210" w:type="dxa"/>
            <w:shd w:val="clear" w:color="auto" w:fill="C5E0B3" w:themeFill="accent6" w:themeFillTint="66"/>
          </w:tcPr>
          <w:p w14:paraId="21232D41" w14:textId="77777777" w:rsidR="0066283B" w:rsidRPr="007F735B" w:rsidRDefault="0066283B" w:rsidP="0081094F">
            <w:pPr>
              <w:rPr>
                <w:rFonts w:eastAsia="Times New Roman" w:cstheme="minorHAnsi"/>
                <w:sz w:val="22"/>
                <w:szCs w:val="22"/>
              </w:rPr>
            </w:pPr>
          </w:p>
        </w:tc>
        <w:tc>
          <w:tcPr>
            <w:tcW w:w="2210" w:type="dxa"/>
            <w:shd w:val="clear" w:color="auto" w:fill="C5E0B3" w:themeFill="accent6" w:themeFillTint="66"/>
          </w:tcPr>
          <w:p w14:paraId="5D8BD2A1" w14:textId="77777777" w:rsidR="0066283B" w:rsidRPr="007F735B" w:rsidRDefault="0066283B" w:rsidP="0081094F">
            <w:pPr>
              <w:rPr>
                <w:rFonts w:eastAsia="Times New Roman" w:cstheme="minorHAnsi"/>
                <w:sz w:val="22"/>
                <w:szCs w:val="22"/>
              </w:rPr>
            </w:pPr>
          </w:p>
        </w:tc>
      </w:tr>
    </w:tbl>
    <w:p w14:paraId="524D5B78" w14:textId="77777777" w:rsidR="0066283B" w:rsidRPr="00BF1C28" w:rsidRDefault="0066283B" w:rsidP="00B36736">
      <w:pPr>
        <w:rPr>
          <w:lang w:val="en-GB"/>
        </w:rPr>
      </w:pPr>
    </w:p>
    <w:p w14:paraId="7CBADD29" w14:textId="1F7E399E" w:rsidR="0066283B" w:rsidRPr="00E93FCD" w:rsidRDefault="0066283B" w:rsidP="00B36736">
      <w:pPr>
        <w:rPr>
          <w:rFonts w:ascii="Calibri Light" w:hAnsi="Calibri Light" w:cs="Calibri Light"/>
          <w:lang w:val="en-GB"/>
        </w:rPr>
      </w:pPr>
      <w:r w:rsidRPr="00F95A8B">
        <w:rPr>
          <w:lang w:val="en-GB"/>
        </w:rPr>
        <w:t xml:space="preserve">Shop drawings for </w:t>
      </w:r>
      <w:r>
        <w:rPr>
          <w:lang w:val="en-GB"/>
        </w:rPr>
        <w:t>switchboards</w:t>
      </w:r>
      <w:r w:rsidRPr="00F95A8B">
        <w:rPr>
          <w:lang w:val="en-GB"/>
        </w:rPr>
        <w:t xml:space="preserve"> must be provided for review and approval before manufacture.</w:t>
      </w:r>
      <w:r>
        <w:rPr>
          <w:lang w:val="en-GB"/>
        </w:rPr>
        <w:t xml:space="preserve"> </w:t>
      </w:r>
      <w:r w:rsidRPr="00F95A8B">
        <w:rPr>
          <w:lang w:val="en-GB"/>
        </w:rPr>
        <w:t xml:space="preserve">If </w:t>
      </w:r>
      <w:r>
        <w:rPr>
          <w:lang w:val="en-GB"/>
        </w:rPr>
        <w:t xml:space="preserve">a </w:t>
      </w:r>
      <w:r w:rsidRPr="00F95A8B">
        <w:rPr>
          <w:lang w:val="en-GB"/>
        </w:rPr>
        <w:t xml:space="preserve">non-standard </w:t>
      </w:r>
      <w:r>
        <w:rPr>
          <w:lang w:val="en-GB"/>
        </w:rPr>
        <w:t xml:space="preserve">switchboard </w:t>
      </w:r>
      <w:r w:rsidRPr="00F95A8B">
        <w:rPr>
          <w:lang w:val="en-GB"/>
        </w:rPr>
        <w:t xml:space="preserve">is required, shop drawings for review and written approval must be obtained before manufacturing and installing </w:t>
      </w:r>
      <w:r w:rsidR="00CE2C99">
        <w:rPr>
          <w:lang w:val="en-GB"/>
        </w:rPr>
        <w:t>switchboard</w:t>
      </w:r>
      <w:r w:rsidRPr="00E93FCD">
        <w:rPr>
          <w:rFonts w:ascii="Calibri Light" w:hAnsi="Calibri Light" w:cs="Calibri Light"/>
          <w:lang w:val="en-GB"/>
        </w:rPr>
        <w:t>.</w:t>
      </w:r>
    </w:p>
    <w:p w14:paraId="27C3748B" w14:textId="77777777" w:rsidR="0066283B" w:rsidRPr="00E93FCD" w:rsidRDefault="0066283B" w:rsidP="00B36736">
      <w:pPr>
        <w:rPr>
          <w:rFonts w:ascii="Calibri Light" w:hAnsi="Calibri Light" w:cs="Calibri Light"/>
          <w:b/>
          <w:bCs/>
          <w:lang w:val="en-GB"/>
        </w:rPr>
      </w:pPr>
    </w:p>
    <w:p w14:paraId="105ABBB6" w14:textId="77777777" w:rsidR="0066283B" w:rsidRPr="00B36736" w:rsidRDefault="0066283B" w:rsidP="00B36736">
      <w:pPr>
        <w:rPr>
          <w:b/>
          <w:bCs/>
          <w:lang w:val="en-GB"/>
        </w:rPr>
      </w:pPr>
      <w:r w:rsidRPr="00B36736">
        <w:rPr>
          <w:b/>
          <w:bCs/>
          <w:lang w:val="en-GB"/>
        </w:rPr>
        <w:lastRenderedPageBreak/>
        <w:t>Conduits</w:t>
      </w:r>
    </w:p>
    <w:p w14:paraId="03DFE5F9" w14:textId="77777777" w:rsidR="0066283B" w:rsidRPr="00B36736" w:rsidRDefault="0066283B" w:rsidP="00B36736">
      <w:pPr>
        <w:rPr>
          <w:lang w:val="en-GB"/>
        </w:rPr>
      </w:pPr>
      <w:r w:rsidRPr="00B36736">
        <w:rPr>
          <w:lang w:val="en-GB"/>
        </w:rPr>
        <w:t>All cabling installed underground for public lighting reticulation shall be enclosed in 63mm dia heavy duty (HD) rigid PVC conduits, unless otherwise requested.</w:t>
      </w:r>
    </w:p>
    <w:p w14:paraId="3F86456B" w14:textId="77777777" w:rsidR="0066283B" w:rsidRPr="00F95A8B" w:rsidRDefault="0066283B" w:rsidP="00B36736">
      <w:pPr>
        <w:rPr>
          <w:b/>
          <w:bCs/>
          <w:lang w:val="en-GB"/>
        </w:rPr>
      </w:pPr>
    </w:p>
    <w:p w14:paraId="1D21EA0C" w14:textId="77777777" w:rsidR="0066283B" w:rsidRPr="00B36736" w:rsidRDefault="0066283B" w:rsidP="00B36736">
      <w:pPr>
        <w:rPr>
          <w:b/>
          <w:bCs/>
          <w:lang w:val="en-GB"/>
        </w:rPr>
      </w:pPr>
      <w:r w:rsidRPr="00B36736">
        <w:rPr>
          <w:b/>
          <w:bCs/>
          <w:lang w:val="en-GB"/>
        </w:rPr>
        <w:t>Cables</w:t>
      </w:r>
    </w:p>
    <w:p w14:paraId="391C8F79" w14:textId="77777777" w:rsidR="0066283B" w:rsidRPr="00B36736" w:rsidRDefault="0066283B" w:rsidP="00B36736">
      <w:pPr>
        <w:rPr>
          <w:color w:val="000000"/>
        </w:rPr>
      </w:pPr>
      <w:r w:rsidRPr="00F95A8B">
        <w:rPr>
          <w:lang w:val="en-GB"/>
        </w:rPr>
        <w:t xml:space="preserve">Main underground cables shall be single phase or three phase, 2C or 4C Cu/PVC/ XLPE +earth, 0.6/1kV. </w:t>
      </w:r>
      <w:r w:rsidRPr="00B36736">
        <w:rPr>
          <w:lang w:val="en-GB"/>
        </w:rPr>
        <w:t>Minimum cable size shall be 16 sq.mm. All cables shall have type V75 or V90 insulation and shall have stranded copper conductors</w:t>
      </w:r>
      <w:r w:rsidRPr="00B36736">
        <w:rPr>
          <w:color w:val="000000"/>
        </w:rPr>
        <w:t>.</w:t>
      </w:r>
    </w:p>
    <w:p w14:paraId="17B8E8E1" w14:textId="77777777" w:rsidR="0066283B" w:rsidRPr="00B36736" w:rsidRDefault="0066283B" w:rsidP="00B36736">
      <w:pPr>
        <w:rPr>
          <w:rFonts w:eastAsia="Times New Roman" w:cstheme="minorHAnsi"/>
          <w:b/>
          <w:bCs/>
          <w:lang w:val="en-GB"/>
        </w:rPr>
      </w:pPr>
    </w:p>
    <w:p w14:paraId="2BCAC400" w14:textId="66049040" w:rsidR="0066283B" w:rsidRPr="007F735B" w:rsidRDefault="0066283B" w:rsidP="00B36736">
      <w:pPr>
        <w:rPr>
          <w:rFonts w:eastAsia="Times New Roman" w:cstheme="minorHAnsi"/>
          <w:b/>
          <w:bCs/>
          <w:i/>
          <w:iCs/>
          <w:color w:val="00B050"/>
          <w:lang w:val="en-GB"/>
        </w:rPr>
      </w:pPr>
      <w:r w:rsidRPr="007F735B">
        <w:rPr>
          <w:rFonts w:eastAsia="Times New Roman" w:cstheme="minorHAnsi"/>
          <w:b/>
          <w:bCs/>
          <w:i/>
          <w:iCs/>
          <w:color w:val="00B050"/>
          <w:lang w:val="en-GB"/>
        </w:rPr>
        <w:t>[Optional: Smart Controls</w:t>
      </w:r>
      <w:r w:rsidR="00B36736" w:rsidRPr="007F735B">
        <w:rPr>
          <w:rFonts w:eastAsia="Times New Roman" w:cstheme="minorHAnsi"/>
          <w:b/>
          <w:bCs/>
          <w:i/>
          <w:iCs/>
          <w:color w:val="00B050"/>
          <w:lang w:val="en-GB"/>
        </w:rPr>
        <w:t>]</w:t>
      </w:r>
    </w:p>
    <w:p w14:paraId="1CCDF9B0" w14:textId="65CC8898" w:rsidR="0066283B" w:rsidRPr="00B36736" w:rsidRDefault="007F735B" w:rsidP="00B36736">
      <w:pPr>
        <w:rPr>
          <w:rFonts w:eastAsia="Times New Roman" w:cstheme="minorHAnsi"/>
          <w:b/>
          <w:bCs/>
          <w:color w:val="00B0F0"/>
          <w:lang w:val="en-GB"/>
        </w:rPr>
      </w:pPr>
      <w:r w:rsidRPr="007F735B">
        <w:rPr>
          <w:rFonts w:eastAsia="Times New Roman" w:cstheme="minorHAnsi"/>
          <w:b/>
          <w:bCs/>
          <w:i/>
          <w:iCs/>
          <w:color w:val="00B050"/>
          <w:lang w:val="en-GB"/>
        </w:rPr>
        <w:t>[Optional:</w:t>
      </w:r>
      <w:r w:rsidRPr="007F735B">
        <w:rPr>
          <w:rFonts w:eastAsia="Times New Roman" w:cstheme="minorHAnsi"/>
          <w:color w:val="00B050"/>
          <w:lang w:val="en-GB"/>
        </w:rPr>
        <w:t xml:space="preserve"> </w:t>
      </w:r>
      <w:r w:rsidR="0066283B" w:rsidRPr="00B36736">
        <w:rPr>
          <w:rFonts w:eastAsia="Times New Roman" w:cstheme="minorHAnsi"/>
          <w:lang w:val="en-GB"/>
        </w:rPr>
        <w:t xml:space="preserve">Any lighting control system must be approved by </w:t>
      </w:r>
      <w:r w:rsidR="00B36736">
        <w:rPr>
          <w:rFonts w:eastAsia="Times New Roman" w:cstheme="minorHAnsi"/>
          <w:lang w:val="en-GB"/>
        </w:rPr>
        <w:t>the organisation</w:t>
      </w:r>
      <w:r w:rsidR="00B36736" w:rsidRPr="00B36736">
        <w:rPr>
          <w:rFonts w:eastAsia="Times New Roman" w:cstheme="minorHAnsi"/>
          <w:lang w:val="en-GB"/>
        </w:rPr>
        <w:t xml:space="preserve"> </w:t>
      </w:r>
      <w:r w:rsidR="0066283B" w:rsidRPr="00B36736">
        <w:rPr>
          <w:rFonts w:eastAsia="Times New Roman" w:cstheme="minorHAnsi"/>
          <w:lang w:val="en-GB"/>
        </w:rPr>
        <w:t>prior to installation and be compatible and interoperable with all other systems</w:t>
      </w:r>
      <w:r w:rsidR="00B36736">
        <w:rPr>
          <w:rFonts w:eastAsia="Times New Roman" w:cstheme="minorHAnsi"/>
          <w:lang w:val="en-GB"/>
        </w:rPr>
        <w:t xml:space="preserve"> of the organisation</w:t>
      </w:r>
      <w:r w:rsidR="0066283B" w:rsidRPr="00B36736">
        <w:rPr>
          <w:rFonts w:eastAsia="Times New Roman" w:cstheme="minorHAnsi"/>
          <w:lang w:val="en-GB"/>
        </w:rPr>
        <w:t xml:space="preserve">. The control schedule for all lights will be set and operated by </w:t>
      </w:r>
      <w:r w:rsidR="00B36736">
        <w:rPr>
          <w:rFonts w:eastAsia="Times New Roman" w:cstheme="minorHAnsi"/>
          <w:lang w:val="en-GB"/>
        </w:rPr>
        <w:t>the organisation</w:t>
      </w:r>
      <w:r w:rsidR="0066283B" w:rsidRPr="00B36736">
        <w:rPr>
          <w:rFonts w:eastAsia="Times New Roman" w:cstheme="minorHAnsi"/>
          <w:lang w:val="en-GB"/>
        </w:rPr>
        <w:t xml:space="preserve">. The </w:t>
      </w:r>
      <w:r w:rsidR="00B36736">
        <w:rPr>
          <w:rFonts w:eastAsia="Times New Roman" w:cstheme="minorHAnsi"/>
          <w:lang w:val="en-GB"/>
        </w:rPr>
        <w:t>organisation’s</w:t>
      </w:r>
      <w:r w:rsidR="00B36736" w:rsidRPr="00B36736">
        <w:rPr>
          <w:rFonts w:eastAsia="Times New Roman" w:cstheme="minorHAnsi"/>
          <w:lang w:val="en-GB"/>
        </w:rPr>
        <w:t xml:space="preserve"> </w:t>
      </w:r>
      <w:r w:rsidR="0066283B" w:rsidRPr="00B36736">
        <w:rPr>
          <w:rFonts w:eastAsia="Times New Roman" w:cstheme="minorHAnsi"/>
          <w:lang w:val="en-GB"/>
        </w:rPr>
        <w:t>specification for smart controls can be located here:</w:t>
      </w:r>
      <w:r w:rsidR="0066283B" w:rsidRPr="00B36736">
        <w:rPr>
          <w:rFonts w:eastAsia="Times New Roman" w:cstheme="minorHAnsi"/>
          <w:b/>
          <w:bCs/>
          <w:color w:val="00B0F0"/>
          <w:lang w:val="en-GB"/>
        </w:rPr>
        <w:t xml:space="preserve"> [Insert link]</w:t>
      </w:r>
      <w:r w:rsidR="0066283B" w:rsidRPr="007F735B">
        <w:rPr>
          <w:rFonts w:eastAsia="Times New Roman" w:cstheme="minorHAnsi"/>
          <w:b/>
          <w:bCs/>
          <w:i/>
          <w:iCs/>
          <w:color w:val="00B050"/>
          <w:lang w:val="en-GB"/>
        </w:rPr>
        <w:t>]</w:t>
      </w:r>
      <w:r>
        <w:rPr>
          <w:rFonts w:eastAsia="Times New Roman" w:cstheme="minorHAnsi"/>
          <w:b/>
          <w:bCs/>
          <w:color w:val="00B0F0"/>
          <w:lang w:val="en-GB"/>
        </w:rPr>
        <w:br/>
      </w:r>
      <w:r w:rsidR="0066283B" w:rsidRPr="00B36736">
        <w:rPr>
          <w:rFonts w:eastAsia="Times New Roman" w:cstheme="minorHAnsi"/>
          <w:b/>
          <w:bCs/>
          <w:color w:val="00B0F0"/>
          <w:lang w:val="en-GB"/>
        </w:rPr>
        <w:t xml:space="preserve"> </w:t>
      </w:r>
    </w:p>
    <w:p w14:paraId="24F08591" w14:textId="02944CB7" w:rsidR="0066283B" w:rsidRPr="00B36736" w:rsidRDefault="0066283B" w:rsidP="0066283B">
      <w:pPr>
        <w:pStyle w:val="SLSCSub-Heading"/>
        <w:spacing w:before="0"/>
        <w:rPr>
          <w:rFonts w:asciiTheme="minorHAnsi" w:eastAsia="Times New Roman" w:hAnsiTheme="minorHAnsi" w:cstheme="minorHAnsi"/>
          <w:color w:val="2E74B5" w:themeColor="accent5" w:themeShade="BF"/>
          <w:lang w:val="en-GB"/>
        </w:rPr>
      </w:pPr>
      <w:r w:rsidRPr="00B36736">
        <w:rPr>
          <w:rFonts w:asciiTheme="minorHAnsi" w:eastAsia="Times New Roman" w:hAnsiTheme="minorHAnsi" w:cstheme="minorHAnsi"/>
          <w:color w:val="2E74B5" w:themeColor="accent5" w:themeShade="BF"/>
          <w:lang w:val="en-GB"/>
        </w:rPr>
        <w:t>4.2</w:t>
      </w:r>
      <w:r w:rsidRPr="00B36736">
        <w:rPr>
          <w:rFonts w:asciiTheme="minorHAnsi" w:eastAsia="Times New Roman" w:hAnsiTheme="minorHAnsi" w:cstheme="minorHAnsi"/>
          <w:color w:val="2E74B5" w:themeColor="accent5" w:themeShade="BF"/>
          <w:lang w:val="en-GB"/>
        </w:rPr>
        <w:tab/>
        <w:t xml:space="preserve">Standard </w:t>
      </w:r>
      <w:r w:rsidR="00C52F68">
        <w:rPr>
          <w:rFonts w:asciiTheme="minorHAnsi" w:eastAsia="Times New Roman" w:hAnsiTheme="minorHAnsi" w:cstheme="minorHAnsi"/>
          <w:color w:val="2E74B5" w:themeColor="accent5" w:themeShade="BF"/>
          <w:lang w:val="en-GB"/>
        </w:rPr>
        <w:t xml:space="preserve">Installation </w:t>
      </w:r>
      <w:r w:rsidRPr="00B36736">
        <w:rPr>
          <w:rFonts w:asciiTheme="minorHAnsi" w:eastAsia="Times New Roman" w:hAnsiTheme="minorHAnsi" w:cstheme="minorHAnsi"/>
          <w:color w:val="2E74B5" w:themeColor="accent5" w:themeShade="BF"/>
          <w:lang w:val="en-GB"/>
        </w:rPr>
        <w:t>Drawings</w:t>
      </w:r>
    </w:p>
    <w:p w14:paraId="7BFD865D" w14:textId="72A10F33" w:rsidR="0066283B" w:rsidRPr="00B36736" w:rsidRDefault="00C52F68" w:rsidP="00B36736">
      <w:pPr>
        <w:rPr>
          <w:lang w:val="en-GB"/>
        </w:rPr>
      </w:pPr>
      <w:r>
        <w:rPr>
          <w:lang w:val="en-GB"/>
        </w:rPr>
        <w:t>S</w:t>
      </w:r>
      <w:r w:rsidR="0066283B" w:rsidRPr="00B36736">
        <w:rPr>
          <w:lang w:val="en-GB"/>
        </w:rPr>
        <w:t>tandard installation drawings can be located here</w:t>
      </w:r>
      <w:r w:rsidR="007F735B">
        <w:rPr>
          <w:lang w:val="en-GB"/>
        </w:rPr>
        <w:t>:</w:t>
      </w:r>
      <w:r w:rsidR="0066283B" w:rsidRPr="00B36736">
        <w:rPr>
          <w:lang w:val="en-GB"/>
        </w:rPr>
        <w:t xml:space="preserve"> </w:t>
      </w:r>
      <w:r w:rsidR="0066283B" w:rsidRPr="00B36736">
        <w:rPr>
          <w:color w:val="00B0F0"/>
          <w:lang w:val="en-GB"/>
        </w:rPr>
        <w:t>[Insert link</w:t>
      </w:r>
      <w:r>
        <w:rPr>
          <w:color w:val="00B0F0"/>
          <w:lang w:val="en-GB"/>
        </w:rPr>
        <w:t>s to the standard organisation drawings of footpath allocation, column footing and installation configuration, switchboard footing and installation configuration, conduit depths and suitable backfill etc</w:t>
      </w:r>
      <w:r w:rsidR="0066283B" w:rsidRPr="00B36736">
        <w:rPr>
          <w:color w:val="00B0F0"/>
          <w:lang w:val="en-GB"/>
        </w:rPr>
        <w:t>].</w:t>
      </w:r>
    </w:p>
    <w:p w14:paraId="4818A614" w14:textId="77777777" w:rsidR="0066283B" w:rsidRDefault="0066283B" w:rsidP="00B36736">
      <w:pPr>
        <w:rPr>
          <w:b/>
          <w:color w:val="2E74B5" w:themeColor="accent5" w:themeShade="BF"/>
          <w:sz w:val="52"/>
          <w:szCs w:val="52"/>
        </w:rPr>
      </w:pPr>
      <w:r>
        <w:rPr>
          <w:bCs/>
          <w:color w:val="2E74B5" w:themeColor="accent5" w:themeShade="BF"/>
          <w:sz w:val="52"/>
          <w:szCs w:val="52"/>
        </w:rPr>
        <w:br w:type="page"/>
      </w:r>
    </w:p>
    <w:p w14:paraId="2B8734A6" w14:textId="496522CB" w:rsidR="00B36736" w:rsidRDefault="00B36736" w:rsidP="00B36736">
      <w:pPr>
        <w:pStyle w:val="SLSCHeading"/>
      </w:pPr>
      <w:r>
        <w:lastRenderedPageBreak/>
        <w:t xml:space="preserve">5 </w:t>
      </w:r>
      <w:r w:rsidRPr="002342BA">
        <w:rPr>
          <w:color w:val="A6A6A6" w:themeColor="background1" w:themeShade="A6"/>
        </w:rPr>
        <w:t>|</w:t>
      </w:r>
      <w:r>
        <w:t xml:space="preserve"> Lighting and Electrical Design, Approvals, Installation and Handover Requirements</w:t>
      </w:r>
      <w:r>
        <w:br/>
        <w:t>and Process</w:t>
      </w:r>
    </w:p>
    <w:p w14:paraId="7446ED94" w14:textId="72CD49B5" w:rsidR="0066283B" w:rsidRPr="00F95A8B" w:rsidRDefault="0066283B" w:rsidP="00B36736">
      <w:pPr>
        <w:rPr>
          <w:lang w:val="en-GB"/>
        </w:rPr>
      </w:pPr>
      <w:r w:rsidRPr="00F95A8B">
        <w:rPr>
          <w:lang w:val="en-GB"/>
        </w:rPr>
        <w:t xml:space="preserve">The process for the design, approval, installation and handover of public lighting is explained in chart form </w:t>
      </w:r>
      <w:r w:rsidR="002B3F0D">
        <w:rPr>
          <w:lang w:val="en-GB"/>
        </w:rPr>
        <w:t xml:space="preserve">below and </w:t>
      </w:r>
      <w:r w:rsidRPr="00F95A8B">
        <w:rPr>
          <w:lang w:val="en-GB"/>
        </w:rPr>
        <w:t>can be summarised as follows:</w:t>
      </w:r>
      <w:r w:rsidRPr="00F95A8B">
        <w:rPr>
          <w:lang w:val="en-GB"/>
        </w:rPr>
        <w:br/>
      </w:r>
    </w:p>
    <w:p w14:paraId="6015397B" w14:textId="77777777" w:rsidR="0066283B" w:rsidRPr="00B36736" w:rsidRDefault="0066283B" w:rsidP="00B36736">
      <w:pPr>
        <w:pStyle w:val="ListParagraph"/>
        <w:numPr>
          <w:ilvl w:val="0"/>
          <w:numId w:val="32"/>
        </w:numPr>
        <w:spacing w:after="120"/>
        <w:ind w:left="714" w:hanging="357"/>
        <w:contextualSpacing w:val="0"/>
        <w:rPr>
          <w:lang w:val="en-GB"/>
        </w:rPr>
      </w:pPr>
      <w:r w:rsidRPr="00B36736">
        <w:rPr>
          <w:lang w:val="en-GB"/>
        </w:rPr>
        <w:t>Requirement for lighting identified</w:t>
      </w:r>
    </w:p>
    <w:p w14:paraId="294B011F" w14:textId="77777777" w:rsidR="0066283B" w:rsidRPr="00B36736" w:rsidRDefault="0066283B" w:rsidP="00B36736">
      <w:pPr>
        <w:pStyle w:val="ListParagraph"/>
        <w:numPr>
          <w:ilvl w:val="0"/>
          <w:numId w:val="32"/>
        </w:numPr>
        <w:spacing w:after="120"/>
        <w:ind w:left="714" w:hanging="357"/>
        <w:contextualSpacing w:val="0"/>
        <w:rPr>
          <w:lang w:val="en-GB"/>
        </w:rPr>
      </w:pPr>
      <w:r w:rsidRPr="00B36736">
        <w:rPr>
          <w:lang w:val="en-GB"/>
        </w:rPr>
        <w:t>Design brief agreed with Council</w:t>
      </w:r>
    </w:p>
    <w:p w14:paraId="3D76C925" w14:textId="77777777" w:rsidR="0066283B" w:rsidRPr="00B36736" w:rsidRDefault="0066283B" w:rsidP="00B36736">
      <w:pPr>
        <w:pStyle w:val="ListParagraph"/>
        <w:numPr>
          <w:ilvl w:val="0"/>
          <w:numId w:val="32"/>
        </w:numPr>
        <w:spacing w:after="120"/>
        <w:ind w:left="714" w:hanging="357"/>
        <w:contextualSpacing w:val="0"/>
        <w:rPr>
          <w:lang w:val="en-GB"/>
        </w:rPr>
      </w:pPr>
      <w:r w:rsidRPr="00B36736">
        <w:rPr>
          <w:lang w:val="en-GB"/>
        </w:rPr>
        <w:t>Lighting design completed and submitted to Council for approval</w:t>
      </w:r>
    </w:p>
    <w:p w14:paraId="110F63D7" w14:textId="77777777" w:rsidR="0066283B" w:rsidRPr="00B36736" w:rsidRDefault="0066283B" w:rsidP="00B36736">
      <w:pPr>
        <w:pStyle w:val="ListParagraph"/>
        <w:numPr>
          <w:ilvl w:val="0"/>
          <w:numId w:val="32"/>
        </w:numPr>
        <w:spacing w:after="120"/>
        <w:ind w:left="714" w:hanging="357"/>
        <w:contextualSpacing w:val="0"/>
        <w:rPr>
          <w:lang w:val="en-GB"/>
        </w:rPr>
      </w:pPr>
      <w:r w:rsidRPr="00B36736">
        <w:rPr>
          <w:lang w:val="en-GB"/>
        </w:rPr>
        <w:t>Electrical design completed and submitted to Council for approval</w:t>
      </w:r>
    </w:p>
    <w:p w14:paraId="1675E8F4" w14:textId="64A6A15C" w:rsidR="0066283B" w:rsidRPr="00B36736" w:rsidRDefault="0066283B" w:rsidP="00B36736">
      <w:pPr>
        <w:pStyle w:val="ListParagraph"/>
        <w:numPr>
          <w:ilvl w:val="0"/>
          <w:numId w:val="32"/>
        </w:numPr>
        <w:spacing w:after="120"/>
        <w:ind w:left="714" w:hanging="357"/>
        <w:contextualSpacing w:val="0"/>
        <w:rPr>
          <w:lang w:val="en-GB"/>
        </w:rPr>
      </w:pPr>
      <w:r w:rsidRPr="00B36736">
        <w:rPr>
          <w:lang w:val="en-GB"/>
        </w:rPr>
        <w:t xml:space="preserve">Lighting and </w:t>
      </w:r>
      <w:r w:rsidR="00F6483D">
        <w:rPr>
          <w:lang w:val="en-GB"/>
        </w:rPr>
        <w:t>e</w:t>
      </w:r>
      <w:r w:rsidRPr="00B36736">
        <w:rPr>
          <w:lang w:val="en-GB"/>
        </w:rPr>
        <w:t xml:space="preserve">lectrical </w:t>
      </w:r>
      <w:r w:rsidR="00F6483D">
        <w:rPr>
          <w:lang w:val="en-GB"/>
        </w:rPr>
        <w:t>d</w:t>
      </w:r>
      <w:r w:rsidRPr="00B36736">
        <w:rPr>
          <w:lang w:val="en-GB"/>
        </w:rPr>
        <w:t>esigns approved by Council</w:t>
      </w:r>
    </w:p>
    <w:p w14:paraId="447694CF" w14:textId="77777777" w:rsidR="0066283B" w:rsidRPr="00B36736" w:rsidRDefault="0066283B" w:rsidP="00B36736">
      <w:pPr>
        <w:pStyle w:val="ListParagraph"/>
        <w:numPr>
          <w:ilvl w:val="0"/>
          <w:numId w:val="32"/>
        </w:numPr>
        <w:spacing w:after="120"/>
        <w:ind w:left="714" w:hanging="357"/>
        <w:contextualSpacing w:val="0"/>
        <w:rPr>
          <w:lang w:val="en-GB"/>
        </w:rPr>
      </w:pPr>
      <w:r w:rsidRPr="00B36736">
        <w:rPr>
          <w:lang w:val="en-GB"/>
        </w:rPr>
        <w:t>Installation completed with relevant hold points witnessed by Council or appointed consultants</w:t>
      </w:r>
    </w:p>
    <w:p w14:paraId="14379D92" w14:textId="18393BDE" w:rsidR="0066283B" w:rsidRPr="00B36736" w:rsidRDefault="00F6483D" w:rsidP="00B36736">
      <w:pPr>
        <w:pStyle w:val="ListParagraph"/>
        <w:numPr>
          <w:ilvl w:val="0"/>
          <w:numId w:val="32"/>
        </w:numPr>
        <w:spacing w:after="120"/>
        <w:ind w:left="714" w:hanging="357"/>
        <w:contextualSpacing w:val="0"/>
        <w:rPr>
          <w:lang w:val="en-GB"/>
        </w:rPr>
      </w:pPr>
      <w:r>
        <w:rPr>
          <w:lang w:val="en-GB"/>
        </w:rPr>
        <w:t>Inspection, testing and commissioning</w:t>
      </w:r>
      <w:r w:rsidR="0066283B" w:rsidRPr="00B36736">
        <w:rPr>
          <w:lang w:val="en-GB"/>
        </w:rPr>
        <w:t xml:space="preserve"> carried out witnessed by Council or appointed consultants</w:t>
      </w:r>
    </w:p>
    <w:p w14:paraId="34A4B1BF" w14:textId="66BA823F" w:rsidR="0066283B" w:rsidRPr="00B36736" w:rsidRDefault="00F6483D" w:rsidP="00B36736">
      <w:pPr>
        <w:pStyle w:val="ListParagraph"/>
        <w:numPr>
          <w:ilvl w:val="0"/>
          <w:numId w:val="32"/>
        </w:numPr>
        <w:spacing w:after="120"/>
        <w:ind w:left="714" w:hanging="357"/>
        <w:contextualSpacing w:val="0"/>
        <w:rPr>
          <w:lang w:val="en-GB"/>
        </w:rPr>
      </w:pPr>
      <w:r>
        <w:rPr>
          <w:lang w:val="en-GB"/>
        </w:rPr>
        <w:t>Defects rectified</w:t>
      </w:r>
      <w:r w:rsidRPr="00B36736">
        <w:rPr>
          <w:lang w:val="en-GB"/>
        </w:rPr>
        <w:t xml:space="preserve"> </w:t>
      </w:r>
      <w:r w:rsidR="0066283B" w:rsidRPr="00B36736">
        <w:rPr>
          <w:lang w:val="en-GB"/>
        </w:rPr>
        <w:t>completed (if required)</w:t>
      </w:r>
    </w:p>
    <w:p w14:paraId="2D43BFB5" w14:textId="77777777" w:rsidR="0066283B" w:rsidRPr="00B36736" w:rsidRDefault="0066283B" w:rsidP="00B36736">
      <w:pPr>
        <w:pStyle w:val="ListParagraph"/>
        <w:numPr>
          <w:ilvl w:val="0"/>
          <w:numId w:val="32"/>
        </w:numPr>
        <w:spacing w:after="120"/>
        <w:ind w:left="714" w:hanging="357"/>
        <w:contextualSpacing w:val="0"/>
        <w:rPr>
          <w:lang w:val="en-GB"/>
        </w:rPr>
      </w:pPr>
      <w:r w:rsidRPr="00B36736">
        <w:rPr>
          <w:lang w:val="en-GB"/>
        </w:rPr>
        <w:t>Handover documentation prepared and submitted to Council</w:t>
      </w:r>
    </w:p>
    <w:p w14:paraId="76BC05EC" w14:textId="051A7878" w:rsidR="0066283B" w:rsidRPr="00F95A8B" w:rsidRDefault="0066283B" w:rsidP="00B36736">
      <w:pPr>
        <w:rPr>
          <w:lang w:val="en-GB"/>
        </w:rPr>
      </w:pPr>
    </w:p>
    <w:p w14:paraId="1FFE8F73" w14:textId="76AFB792" w:rsidR="002B3F0D" w:rsidRDefault="00363C62" w:rsidP="00B36736">
      <w:pPr>
        <w:rPr>
          <w:lang w:val="en-GB"/>
        </w:rPr>
      </w:pPr>
      <w:r>
        <w:rPr>
          <w:noProof/>
          <w:lang w:eastAsia="en-AU"/>
        </w:rPr>
        <w:lastRenderedPageBreak/>
        <w:drawing>
          <wp:inline distT="0" distB="0" distL="0" distR="0" wp14:anchorId="79883098" wp14:editId="4E225E44">
            <wp:extent cx="5676900" cy="7410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2739" t="2813" r="1235" b="29226"/>
                    <a:stretch/>
                  </pic:blipFill>
                  <pic:spPr bwMode="auto">
                    <a:xfrm>
                      <a:off x="0" y="0"/>
                      <a:ext cx="5703924" cy="7445726"/>
                    </a:xfrm>
                    <a:prstGeom prst="rect">
                      <a:avLst/>
                    </a:prstGeom>
                    <a:noFill/>
                    <a:ln>
                      <a:noFill/>
                    </a:ln>
                    <a:extLst>
                      <a:ext uri="{53640926-AAD7-44D8-BBD7-CCE9431645EC}">
                        <a14:shadowObscured xmlns:a14="http://schemas.microsoft.com/office/drawing/2010/main"/>
                      </a:ext>
                    </a:extLst>
                  </pic:spPr>
                </pic:pic>
              </a:graphicData>
            </a:graphic>
          </wp:inline>
        </w:drawing>
      </w:r>
    </w:p>
    <w:p w14:paraId="150B6C2F" w14:textId="05FCC92A" w:rsidR="00BB6814" w:rsidRDefault="00BB6814">
      <w:pPr>
        <w:rPr>
          <w:rFonts w:eastAsia="Times New Roman" w:cstheme="minorHAnsi"/>
          <w:b/>
          <w:bCs/>
          <w:color w:val="2E74B5" w:themeColor="accent5" w:themeShade="BF"/>
          <w:sz w:val="28"/>
          <w:szCs w:val="28"/>
          <w:lang w:val="en-GB"/>
        </w:rPr>
      </w:pPr>
      <w:r>
        <w:rPr>
          <w:rFonts w:eastAsia="Times New Roman" w:cstheme="minorHAnsi"/>
          <w:color w:val="2E74B5" w:themeColor="accent5" w:themeShade="BF"/>
          <w:lang w:val="en-GB"/>
        </w:rPr>
        <w:br w:type="page"/>
      </w:r>
    </w:p>
    <w:p w14:paraId="79CB48A8" w14:textId="1817CE74" w:rsidR="002B3F0D" w:rsidRDefault="002B3F0D" w:rsidP="002B3F0D">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lastRenderedPageBreak/>
        <w:t>5.1</w:t>
      </w:r>
      <w:r>
        <w:rPr>
          <w:rFonts w:asciiTheme="minorHAnsi" w:eastAsia="Times New Roman" w:hAnsiTheme="minorHAnsi" w:cstheme="minorHAnsi"/>
          <w:color w:val="2E74B5" w:themeColor="accent5" w:themeShade="BF"/>
          <w:lang w:val="en-GB"/>
        </w:rPr>
        <w:tab/>
      </w:r>
      <w:r w:rsidRPr="002B3F0D">
        <w:rPr>
          <w:rFonts w:asciiTheme="minorHAnsi" w:eastAsia="Times New Roman" w:hAnsiTheme="minorHAnsi" w:cstheme="minorHAnsi"/>
          <w:color w:val="2E74B5" w:themeColor="accent5" w:themeShade="BF"/>
          <w:lang w:val="en-GB"/>
        </w:rPr>
        <w:t>Nomination of Lighting Sub</w:t>
      </w:r>
      <w:r w:rsidR="007F735B">
        <w:rPr>
          <w:rFonts w:asciiTheme="minorHAnsi" w:eastAsia="Times New Roman" w:hAnsiTheme="minorHAnsi" w:cstheme="minorHAnsi"/>
          <w:color w:val="2E74B5" w:themeColor="accent5" w:themeShade="BF"/>
          <w:lang w:val="en-GB"/>
        </w:rPr>
        <w:t>c</w:t>
      </w:r>
      <w:r w:rsidRPr="002B3F0D">
        <w:rPr>
          <w:rFonts w:asciiTheme="minorHAnsi" w:eastAsia="Times New Roman" w:hAnsiTheme="minorHAnsi" w:cstheme="minorHAnsi"/>
          <w:color w:val="2E74B5" w:themeColor="accent5" w:themeShade="BF"/>
          <w:lang w:val="en-GB"/>
        </w:rPr>
        <w:t>ategory</w:t>
      </w:r>
    </w:p>
    <w:p w14:paraId="7614DC03" w14:textId="255F7410" w:rsidR="002B3F0D" w:rsidRDefault="002B3F0D" w:rsidP="00BB6814">
      <w:pPr>
        <w:rPr>
          <w:lang w:val="en-GB"/>
        </w:rPr>
      </w:pPr>
      <w:r>
        <w:rPr>
          <w:lang w:val="en-GB"/>
        </w:rPr>
        <w:t>L</w:t>
      </w:r>
      <w:r w:rsidR="0066283B" w:rsidRPr="00F95A8B">
        <w:rPr>
          <w:lang w:val="en-GB"/>
        </w:rPr>
        <w:t>ighting scheme</w:t>
      </w:r>
      <w:r>
        <w:rPr>
          <w:lang w:val="en-GB"/>
        </w:rPr>
        <w:t>s</w:t>
      </w:r>
      <w:r w:rsidR="0066283B" w:rsidRPr="00F95A8B">
        <w:rPr>
          <w:lang w:val="en-GB"/>
        </w:rPr>
        <w:t xml:space="preserve"> </w:t>
      </w:r>
      <w:r w:rsidR="00942E3E">
        <w:rPr>
          <w:lang w:val="en-GB"/>
        </w:rPr>
        <w:t xml:space="preserve">are to </w:t>
      </w:r>
      <w:r>
        <w:rPr>
          <w:lang w:val="en-GB"/>
        </w:rPr>
        <w:t xml:space="preserve">be designed and installed to </w:t>
      </w:r>
      <w:r w:rsidR="0066283B" w:rsidRPr="00F95A8B">
        <w:rPr>
          <w:lang w:val="en-GB"/>
        </w:rPr>
        <w:t>maxim</w:t>
      </w:r>
      <w:r w:rsidR="00942E3E">
        <w:rPr>
          <w:lang w:val="en-GB"/>
        </w:rPr>
        <w:t>i</w:t>
      </w:r>
      <w:r>
        <w:rPr>
          <w:lang w:val="en-GB"/>
        </w:rPr>
        <w:t>se</w:t>
      </w:r>
      <w:r w:rsidR="0066283B" w:rsidRPr="00F95A8B">
        <w:rPr>
          <w:lang w:val="en-GB"/>
        </w:rPr>
        <w:t xml:space="preserve"> safety</w:t>
      </w:r>
      <w:r>
        <w:rPr>
          <w:lang w:val="en-GB"/>
        </w:rPr>
        <w:t>, minimise energy consumption and avoid unwanted light spill and light pollution</w:t>
      </w:r>
      <w:r w:rsidR="0066283B" w:rsidRPr="00F95A8B">
        <w:rPr>
          <w:lang w:val="en-GB"/>
        </w:rPr>
        <w:t>.</w:t>
      </w:r>
    </w:p>
    <w:p w14:paraId="55EEB30B" w14:textId="7F8528C3" w:rsidR="002B3F0D" w:rsidRDefault="002B3F0D" w:rsidP="00B36736">
      <w:pPr>
        <w:rPr>
          <w:lang w:val="en-GB"/>
        </w:rPr>
      </w:pPr>
      <w:r>
        <w:rPr>
          <w:lang w:val="en-GB"/>
        </w:rPr>
        <w:t>The organisation</w:t>
      </w:r>
      <w:r w:rsidR="0066283B" w:rsidRPr="00F95A8B">
        <w:rPr>
          <w:lang w:val="en-GB"/>
        </w:rPr>
        <w:t>, as the road authority</w:t>
      </w:r>
      <w:r>
        <w:rPr>
          <w:lang w:val="en-GB"/>
        </w:rPr>
        <w:t xml:space="preserve"> </w:t>
      </w:r>
      <w:r w:rsidR="00942E3E" w:rsidRPr="00BB6814">
        <w:rPr>
          <w:b/>
          <w:bCs/>
          <w:i/>
          <w:iCs/>
          <w:color w:val="00B050"/>
          <w:lang w:val="en-GB"/>
        </w:rPr>
        <w:t>[Optional: and as the local authority]</w:t>
      </w:r>
      <w:r>
        <w:rPr>
          <w:lang w:val="en-GB"/>
        </w:rPr>
        <w:t xml:space="preserve"> </w:t>
      </w:r>
      <w:r w:rsidR="0066283B" w:rsidRPr="00F95A8B">
        <w:rPr>
          <w:lang w:val="en-GB"/>
        </w:rPr>
        <w:t>and in accordance with AS/NZS 1158, has sole discretion as to whether to install public lighting in compliance with this standard and, if so, which subcategory</w:t>
      </w:r>
      <w:r>
        <w:rPr>
          <w:lang w:val="en-GB"/>
        </w:rPr>
        <w:t xml:space="preserve"> or sub-categories</w:t>
      </w:r>
      <w:r w:rsidR="0066283B" w:rsidRPr="00F95A8B">
        <w:rPr>
          <w:lang w:val="en-GB"/>
        </w:rPr>
        <w:t xml:space="preserve"> of lighting </w:t>
      </w:r>
      <w:r>
        <w:rPr>
          <w:lang w:val="en-GB"/>
        </w:rPr>
        <w:t>are</w:t>
      </w:r>
      <w:r w:rsidR="0066283B" w:rsidRPr="00F95A8B">
        <w:rPr>
          <w:lang w:val="en-GB"/>
        </w:rPr>
        <w:t xml:space="preserve"> appropriate.</w:t>
      </w:r>
    </w:p>
    <w:p w14:paraId="263C2918" w14:textId="5D18FD66" w:rsidR="0066283B" w:rsidRPr="00F95A8B" w:rsidRDefault="0066283B" w:rsidP="00B36736">
      <w:pPr>
        <w:rPr>
          <w:lang w:val="en-GB"/>
        </w:rPr>
      </w:pPr>
      <w:r w:rsidRPr="00F95A8B">
        <w:rPr>
          <w:lang w:val="en-GB"/>
        </w:rPr>
        <w:t xml:space="preserve">The lighting designer shall confirm the lighting level requirements with </w:t>
      </w:r>
      <w:r w:rsidR="002B3F0D">
        <w:rPr>
          <w:lang w:val="en-GB"/>
        </w:rPr>
        <w:t>the organisation</w:t>
      </w:r>
      <w:r w:rsidR="002B3F0D" w:rsidRPr="00F95A8B">
        <w:rPr>
          <w:lang w:val="en-GB"/>
        </w:rPr>
        <w:t xml:space="preserve"> </w:t>
      </w:r>
      <w:r w:rsidRPr="00F95A8B">
        <w:rPr>
          <w:lang w:val="en-GB"/>
        </w:rPr>
        <w:t>before commencing any lighting design, as set out in the Lighting Design Brief &amp; Certificate which can be located at Appendix B.</w:t>
      </w:r>
    </w:p>
    <w:p w14:paraId="6D014905" w14:textId="310BF27B" w:rsidR="0066283B" w:rsidRDefault="0066283B" w:rsidP="00B36736">
      <w:pPr>
        <w:rPr>
          <w:lang w:val="en-GB"/>
        </w:rPr>
      </w:pPr>
      <w:r w:rsidRPr="00F95A8B">
        <w:rPr>
          <w:lang w:val="en-GB"/>
        </w:rPr>
        <w:t xml:space="preserve">All schemes will be considered for </w:t>
      </w:r>
      <w:r w:rsidR="002B3F0D">
        <w:rPr>
          <w:lang w:val="en-GB"/>
        </w:rPr>
        <w:t>adaptive</w:t>
      </w:r>
      <w:r w:rsidR="002B3F0D" w:rsidRPr="00F95A8B">
        <w:rPr>
          <w:lang w:val="en-GB"/>
        </w:rPr>
        <w:t xml:space="preserve"> </w:t>
      </w:r>
      <w:r w:rsidRPr="00F95A8B">
        <w:rPr>
          <w:lang w:val="en-GB"/>
        </w:rPr>
        <w:t xml:space="preserve">lighting by </w:t>
      </w:r>
      <w:r w:rsidR="002B3F0D">
        <w:rPr>
          <w:lang w:val="en-GB"/>
        </w:rPr>
        <w:t>the organisation</w:t>
      </w:r>
      <w:r w:rsidR="002B3F0D" w:rsidRPr="00F95A8B">
        <w:rPr>
          <w:lang w:val="en-GB"/>
        </w:rPr>
        <w:t xml:space="preserve"> </w:t>
      </w:r>
      <w:r w:rsidRPr="00F95A8B">
        <w:rPr>
          <w:lang w:val="en-GB"/>
        </w:rPr>
        <w:t xml:space="preserve">to limit the environmental impact of the lighting installation. The </w:t>
      </w:r>
      <w:r w:rsidR="002B3F0D">
        <w:rPr>
          <w:lang w:val="en-GB"/>
        </w:rPr>
        <w:t>l</w:t>
      </w:r>
      <w:r w:rsidRPr="00F95A8B">
        <w:rPr>
          <w:lang w:val="en-GB"/>
        </w:rPr>
        <w:t xml:space="preserve">ighting </w:t>
      </w:r>
      <w:r w:rsidR="002B3F0D">
        <w:rPr>
          <w:lang w:val="en-GB"/>
        </w:rPr>
        <w:t>d</w:t>
      </w:r>
      <w:r w:rsidRPr="00F95A8B">
        <w:rPr>
          <w:lang w:val="en-GB"/>
        </w:rPr>
        <w:t xml:space="preserve">esigner should discuss the available options with </w:t>
      </w:r>
      <w:r w:rsidR="002B3F0D">
        <w:rPr>
          <w:lang w:val="en-GB"/>
        </w:rPr>
        <w:t>the organisation</w:t>
      </w:r>
      <w:r w:rsidRPr="00F95A8B">
        <w:rPr>
          <w:lang w:val="en-GB"/>
        </w:rPr>
        <w:t>. Variable lighting levels may not always be appropriate, and each lighting scheme’s requirements will have differing needs.</w:t>
      </w:r>
      <w:r w:rsidR="00105CA5">
        <w:rPr>
          <w:lang w:val="en-GB"/>
        </w:rPr>
        <w:t xml:space="preserve"> </w:t>
      </w:r>
    </w:p>
    <w:p w14:paraId="280784C9" w14:textId="77777777" w:rsidR="003A3128" w:rsidRPr="00F95A8B" w:rsidRDefault="003A3128" w:rsidP="00B36736">
      <w:pPr>
        <w:rPr>
          <w:lang w:val="en-GB"/>
        </w:rPr>
      </w:pPr>
    </w:p>
    <w:p w14:paraId="655B33B5" w14:textId="6EC5A36F" w:rsidR="0066283B" w:rsidRPr="00B36736" w:rsidRDefault="00B36736" w:rsidP="00B36736">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5.</w:t>
      </w:r>
      <w:r w:rsidR="002B3F0D">
        <w:rPr>
          <w:rFonts w:asciiTheme="minorHAnsi" w:eastAsia="Times New Roman" w:hAnsiTheme="minorHAnsi" w:cstheme="minorHAnsi"/>
          <w:color w:val="2E74B5" w:themeColor="accent5" w:themeShade="BF"/>
          <w:lang w:val="en-GB"/>
        </w:rPr>
        <w:t>2</w:t>
      </w:r>
      <w:r>
        <w:rPr>
          <w:rFonts w:asciiTheme="minorHAnsi" w:eastAsia="Times New Roman" w:hAnsiTheme="minorHAnsi" w:cstheme="minorHAnsi"/>
          <w:color w:val="2E74B5" w:themeColor="accent5" w:themeShade="BF"/>
          <w:lang w:val="en-GB"/>
        </w:rPr>
        <w:tab/>
      </w:r>
      <w:r w:rsidR="0066283B" w:rsidRPr="00B36736">
        <w:rPr>
          <w:rFonts w:asciiTheme="minorHAnsi" w:eastAsia="Times New Roman" w:hAnsiTheme="minorHAnsi" w:cstheme="minorHAnsi"/>
          <w:color w:val="2E74B5" w:themeColor="accent5" w:themeShade="BF"/>
          <w:lang w:val="en-GB"/>
        </w:rPr>
        <w:t>Lighting Design</w:t>
      </w:r>
      <w:r>
        <w:rPr>
          <w:rFonts w:asciiTheme="minorHAnsi" w:eastAsia="Times New Roman" w:hAnsiTheme="minorHAnsi" w:cstheme="minorHAnsi"/>
          <w:color w:val="2E74B5" w:themeColor="accent5" w:themeShade="BF"/>
          <w:lang w:val="en-GB"/>
        </w:rPr>
        <w:t>s</w:t>
      </w:r>
    </w:p>
    <w:p w14:paraId="4820709B" w14:textId="56AF0D3E" w:rsidR="00EA5E2E" w:rsidRDefault="0066283B" w:rsidP="00EA5E2E">
      <w:pPr>
        <w:rPr>
          <w:lang w:val="en-GB"/>
        </w:rPr>
      </w:pPr>
      <w:r w:rsidRPr="00F95A8B">
        <w:rPr>
          <w:lang w:val="en-GB"/>
        </w:rPr>
        <w:t xml:space="preserve">Lighting designs shall be undertaken by a suitably qualified and a competent practising lighting designer who must be conversant with Australian local codes for outdoor lighting and is a full member of the Illuminating Engineering Society Australia and New Zealand unless otherwise agreed with </w:t>
      </w:r>
      <w:r w:rsidR="003A3128">
        <w:rPr>
          <w:lang w:val="en-GB"/>
        </w:rPr>
        <w:t>the organisation</w:t>
      </w:r>
      <w:r w:rsidRPr="00F95A8B">
        <w:rPr>
          <w:lang w:val="en-GB"/>
        </w:rPr>
        <w:t>.</w:t>
      </w:r>
    </w:p>
    <w:p w14:paraId="62A3E20E" w14:textId="0107A98C" w:rsidR="0066283B" w:rsidRPr="005F77BD" w:rsidRDefault="0066283B" w:rsidP="00EA5E2E">
      <w:pPr>
        <w:rPr>
          <w:rFonts w:ascii="Calibri Light" w:hAnsi="Calibri Light" w:cs="Calibri Light"/>
          <w:lang w:val="en-GB"/>
        </w:rPr>
      </w:pPr>
      <w:r w:rsidRPr="00F95A8B">
        <w:rPr>
          <w:lang w:val="en-GB"/>
        </w:rPr>
        <w:t xml:space="preserve">The designer must provide a lighting design and a signed statement confirming it complies with requirements of the AS/NZS 1158 and any other requirements nominated by </w:t>
      </w:r>
      <w:r w:rsidR="00EA5E2E">
        <w:rPr>
          <w:lang w:val="en-GB"/>
        </w:rPr>
        <w:t>the organisation</w:t>
      </w:r>
      <w:r w:rsidR="00EA5E2E" w:rsidRPr="00F95A8B">
        <w:rPr>
          <w:lang w:val="en-GB"/>
        </w:rPr>
        <w:t xml:space="preserve"> </w:t>
      </w:r>
      <w:r w:rsidRPr="00F95A8B">
        <w:rPr>
          <w:lang w:val="en-GB"/>
        </w:rPr>
        <w:t xml:space="preserve">in this Strategy and associated documentation. It is the designer’s responsibility to ensure that the </w:t>
      </w:r>
      <w:r>
        <w:rPr>
          <w:lang w:val="en-GB"/>
        </w:rPr>
        <w:t>l</w:t>
      </w:r>
      <w:r w:rsidRPr="00F95A8B">
        <w:rPr>
          <w:lang w:val="en-GB"/>
        </w:rPr>
        <w:t>ighting scheme meets all</w:t>
      </w:r>
      <w:r w:rsidR="003A3128">
        <w:rPr>
          <w:lang w:val="en-GB"/>
        </w:rPr>
        <w:t xml:space="preserve"> the</w:t>
      </w:r>
      <w:r w:rsidRPr="00F95A8B">
        <w:rPr>
          <w:lang w:val="en-GB"/>
        </w:rPr>
        <w:t xml:space="preserve"> requirements </w:t>
      </w:r>
      <w:r w:rsidR="00EA5E2E">
        <w:rPr>
          <w:lang w:val="en-GB"/>
        </w:rPr>
        <w:t xml:space="preserve">of the organisation </w:t>
      </w:r>
      <w:r w:rsidR="00942E3E">
        <w:rPr>
          <w:lang w:val="en-GB"/>
        </w:rPr>
        <w:t>as well as</w:t>
      </w:r>
      <w:r w:rsidR="00942E3E" w:rsidRPr="00F95A8B">
        <w:rPr>
          <w:lang w:val="en-GB"/>
        </w:rPr>
        <w:t xml:space="preserve"> </w:t>
      </w:r>
      <w:r w:rsidR="00EA5E2E">
        <w:rPr>
          <w:lang w:val="en-GB"/>
        </w:rPr>
        <w:t xml:space="preserve">other </w:t>
      </w:r>
      <w:r w:rsidRPr="00F95A8B">
        <w:rPr>
          <w:lang w:val="en-GB"/>
        </w:rPr>
        <w:t xml:space="preserve">relevant </w:t>
      </w:r>
      <w:r w:rsidR="00EA5E2E">
        <w:rPr>
          <w:lang w:val="en-GB"/>
        </w:rPr>
        <w:t xml:space="preserve">jurisdictional and </w:t>
      </w:r>
      <w:r w:rsidRPr="00F95A8B">
        <w:rPr>
          <w:lang w:val="en-GB"/>
        </w:rPr>
        <w:t xml:space="preserve">Australian requirements. </w:t>
      </w:r>
      <w:r w:rsidR="007F735B">
        <w:rPr>
          <w:lang w:val="en-GB"/>
        </w:rPr>
        <w:t xml:space="preserve">This includes, as applicable, the relevant requirements of the electricity distributor, CASA and CPTED. </w:t>
      </w:r>
      <w:r w:rsidRPr="00F95A8B">
        <w:rPr>
          <w:lang w:val="en-GB"/>
        </w:rPr>
        <w:t>Submitted designs should be in AGi32, Lighting Reality or Perfectlite software program format</w:t>
      </w:r>
      <w:r w:rsidR="00942E3E">
        <w:rPr>
          <w:lang w:val="en-GB"/>
        </w:rPr>
        <w:t>.</w:t>
      </w:r>
    </w:p>
    <w:p w14:paraId="08491277" w14:textId="3C3ADEE4" w:rsidR="0066283B" w:rsidRPr="00F95A8B" w:rsidRDefault="0066283B" w:rsidP="003A3128">
      <w:pPr>
        <w:rPr>
          <w:rFonts w:eastAsia="Times New Roman" w:cstheme="minorHAnsi"/>
          <w:sz w:val="24"/>
          <w:szCs w:val="24"/>
          <w:lang w:val="en-GB"/>
        </w:rPr>
      </w:pPr>
    </w:p>
    <w:p w14:paraId="76560750" w14:textId="0495C9B0" w:rsidR="0066283B" w:rsidRPr="003A3128" w:rsidRDefault="003A3128" w:rsidP="003A3128">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5.3</w:t>
      </w:r>
      <w:r>
        <w:rPr>
          <w:rFonts w:asciiTheme="minorHAnsi" w:eastAsia="Times New Roman" w:hAnsiTheme="minorHAnsi" w:cstheme="minorHAnsi"/>
          <w:color w:val="2E74B5" w:themeColor="accent5" w:themeShade="BF"/>
          <w:lang w:val="en-GB"/>
        </w:rPr>
        <w:tab/>
      </w:r>
      <w:r w:rsidR="0066283B" w:rsidRPr="003A3128">
        <w:rPr>
          <w:rFonts w:asciiTheme="minorHAnsi" w:eastAsia="Times New Roman" w:hAnsiTheme="minorHAnsi" w:cstheme="minorHAnsi"/>
          <w:color w:val="2E74B5" w:themeColor="accent5" w:themeShade="BF"/>
          <w:lang w:val="en-GB"/>
        </w:rPr>
        <w:t>Lighting and Electrical Design Drawing Information</w:t>
      </w:r>
    </w:p>
    <w:p w14:paraId="5D638F15" w14:textId="05F21DAC" w:rsidR="0066283B" w:rsidRPr="00F95A8B" w:rsidRDefault="008E5753" w:rsidP="003A3128">
      <w:pPr>
        <w:rPr>
          <w:lang w:val="en-GB"/>
        </w:rPr>
      </w:pPr>
      <w:r>
        <w:rPr>
          <w:lang w:val="en-GB"/>
        </w:rPr>
        <w:t>For each lighting design, t</w:t>
      </w:r>
      <w:r w:rsidR="0066283B" w:rsidRPr="00F95A8B">
        <w:rPr>
          <w:lang w:val="en-GB"/>
        </w:rPr>
        <w:t xml:space="preserve">he lighting </w:t>
      </w:r>
      <w:r w:rsidR="0066283B">
        <w:rPr>
          <w:lang w:val="en-GB"/>
        </w:rPr>
        <w:t xml:space="preserve">and electrical </w:t>
      </w:r>
      <w:r w:rsidR="0066283B" w:rsidRPr="00F95A8B">
        <w:rPr>
          <w:lang w:val="en-GB"/>
        </w:rPr>
        <w:t xml:space="preserve">design drawings and accompanying luminaire schedule </w:t>
      </w:r>
      <w:r w:rsidR="003A3128">
        <w:rPr>
          <w:lang w:val="en-GB"/>
        </w:rPr>
        <w:t>and</w:t>
      </w:r>
      <w:r w:rsidR="0066283B" w:rsidRPr="00F95A8B">
        <w:rPr>
          <w:lang w:val="en-GB"/>
        </w:rPr>
        <w:t xml:space="preserve"> description shall be provided with </w:t>
      </w:r>
      <w:r w:rsidR="003A3128">
        <w:rPr>
          <w:lang w:val="en-GB"/>
        </w:rPr>
        <w:t>the</w:t>
      </w:r>
      <w:r w:rsidR="003A3128" w:rsidRPr="00F95A8B">
        <w:rPr>
          <w:lang w:val="en-GB"/>
        </w:rPr>
        <w:t xml:space="preserve"> </w:t>
      </w:r>
      <w:r w:rsidR="003A3128">
        <w:rPr>
          <w:lang w:val="en-GB"/>
        </w:rPr>
        <w:t xml:space="preserve">following </w:t>
      </w:r>
      <w:r w:rsidR="0066283B" w:rsidRPr="00F95A8B">
        <w:rPr>
          <w:lang w:val="en-GB"/>
        </w:rPr>
        <w:t xml:space="preserve">details: </w:t>
      </w:r>
    </w:p>
    <w:p w14:paraId="4F74FEC1" w14:textId="346907AE" w:rsidR="0066283B" w:rsidRPr="003A3128" w:rsidRDefault="0066283B" w:rsidP="003A3128">
      <w:pPr>
        <w:pStyle w:val="ListParagraph"/>
        <w:numPr>
          <w:ilvl w:val="0"/>
          <w:numId w:val="35"/>
        </w:numPr>
        <w:spacing w:after="120"/>
        <w:ind w:left="714" w:hanging="357"/>
        <w:contextualSpacing w:val="0"/>
        <w:rPr>
          <w:rFonts w:cstheme="minorHAnsi"/>
          <w:lang w:val="en-GB"/>
        </w:rPr>
      </w:pPr>
      <w:r w:rsidRPr="003A3128">
        <w:rPr>
          <w:rFonts w:cstheme="minorHAnsi"/>
          <w:lang w:val="en-GB"/>
        </w:rPr>
        <w:t xml:space="preserve">Manufacturer, </w:t>
      </w:r>
      <w:r w:rsidR="003A3128">
        <w:rPr>
          <w:rFonts w:cstheme="minorHAnsi"/>
          <w:lang w:val="en-GB"/>
        </w:rPr>
        <w:t xml:space="preserve">model of luminaire, total </w:t>
      </w:r>
      <w:r w:rsidRPr="003A3128">
        <w:rPr>
          <w:rFonts w:cstheme="minorHAnsi"/>
          <w:lang w:val="en-GB"/>
        </w:rPr>
        <w:t xml:space="preserve">power consumption (Watts), </w:t>
      </w:r>
      <w:r w:rsidR="003A3128">
        <w:rPr>
          <w:rFonts w:cstheme="minorHAnsi"/>
          <w:lang w:val="en-GB"/>
        </w:rPr>
        <w:t xml:space="preserve">optical </w:t>
      </w:r>
      <w:r w:rsidRPr="003A3128">
        <w:rPr>
          <w:rFonts w:cstheme="minorHAnsi"/>
          <w:lang w:val="en-GB"/>
        </w:rPr>
        <w:t xml:space="preserve">distribution type, colour temperature, outreach arm dimensions, </w:t>
      </w:r>
      <w:r w:rsidR="003A3128">
        <w:rPr>
          <w:rFonts w:cstheme="minorHAnsi"/>
          <w:lang w:val="en-GB"/>
        </w:rPr>
        <w:t>column</w:t>
      </w:r>
      <w:r w:rsidRPr="003A3128">
        <w:rPr>
          <w:rFonts w:cstheme="minorHAnsi"/>
          <w:lang w:val="en-GB"/>
        </w:rPr>
        <w:t xml:space="preserve"> type, mounting height to luminaire optical centre, </w:t>
      </w:r>
      <w:r w:rsidR="003A3128">
        <w:rPr>
          <w:rFonts w:cstheme="minorHAnsi"/>
          <w:lang w:val="en-GB"/>
        </w:rPr>
        <w:t>column</w:t>
      </w:r>
      <w:r w:rsidRPr="003A3128">
        <w:rPr>
          <w:rFonts w:cstheme="minorHAnsi"/>
          <w:lang w:val="en-GB"/>
        </w:rPr>
        <w:t xml:space="preserve"> offset, </w:t>
      </w:r>
      <w:r w:rsidR="003A3128">
        <w:rPr>
          <w:rFonts w:cstheme="minorHAnsi"/>
          <w:lang w:val="en-GB"/>
        </w:rPr>
        <w:t xml:space="preserve">initial </w:t>
      </w:r>
      <w:r w:rsidRPr="003A3128">
        <w:rPr>
          <w:rFonts w:cstheme="minorHAnsi"/>
          <w:lang w:val="en-GB"/>
        </w:rPr>
        <w:t>luminaire lumens, light loss factor (LLF) and luminaire/</w:t>
      </w:r>
      <w:r w:rsidR="003A3128">
        <w:rPr>
          <w:rFonts w:cstheme="minorHAnsi"/>
          <w:lang w:val="en-GB"/>
        </w:rPr>
        <w:t>column</w:t>
      </w:r>
      <w:r w:rsidR="003A3128" w:rsidRPr="003A3128">
        <w:rPr>
          <w:rFonts w:cstheme="minorHAnsi"/>
          <w:lang w:val="en-GB"/>
        </w:rPr>
        <w:t xml:space="preserve"> </w:t>
      </w:r>
      <w:r w:rsidRPr="003A3128">
        <w:rPr>
          <w:rFonts w:cstheme="minorHAnsi"/>
          <w:lang w:val="en-GB"/>
        </w:rPr>
        <w:t>colour.</w:t>
      </w:r>
    </w:p>
    <w:p w14:paraId="565E220E" w14:textId="3D9E3B07" w:rsidR="0066283B" w:rsidRPr="003A3128" w:rsidRDefault="0066283B" w:rsidP="003A3128">
      <w:pPr>
        <w:pStyle w:val="ListParagraph"/>
        <w:numPr>
          <w:ilvl w:val="0"/>
          <w:numId w:val="35"/>
        </w:numPr>
        <w:spacing w:after="120"/>
        <w:ind w:left="714" w:hanging="357"/>
        <w:contextualSpacing w:val="0"/>
        <w:rPr>
          <w:rFonts w:cstheme="minorHAnsi"/>
          <w:lang w:val="en-GB"/>
        </w:rPr>
      </w:pPr>
      <w:r w:rsidRPr="003A3128">
        <w:rPr>
          <w:rFonts w:cstheme="minorHAnsi"/>
          <w:lang w:val="en-GB"/>
        </w:rPr>
        <w:t xml:space="preserve">Calculation summary shall indicate all relevant light technical parameters and compliance as per AS/NZS 1158 for category V </w:t>
      </w:r>
      <w:r w:rsidR="003A3128">
        <w:rPr>
          <w:rFonts w:cstheme="minorHAnsi"/>
          <w:lang w:val="en-GB"/>
        </w:rPr>
        <w:t>and</w:t>
      </w:r>
      <w:r w:rsidRPr="003A3128">
        <w:rPr>
          <w:rFonts w:cstheme="minorHAnsi"/>
          <w:lang w:val="en-GB"/>
        </w:rPr>
        <w:t xml:space="preserve"> P lighting respectively.</w:t>
      </w:r>
    </w:p>
    <w:p w14:paraId="744D5B29" w14:textId="2BD35F56" w:rsidR="0066283B" w:rsidRPr="003A3128" w:rsidRDefault="0066283B" w:rsidP="003A3128">
      <w:pPr>
        <w:pStyle w:val="ListParagraph"/>
        <w:numPr>
          <w:ilvl w:val="0"/>
          <w:numId w:val="35"/>
        </w:numPr>
        <w:spacing w:after="120"/>
        <w:ind w:left="714" w:hanging="357"/>
        <w:contextualSpacing w:val="0"/>
        <w:rPr>
          <w:rFonts w:cstheme="minorHAnsi"/>
          <w:lang w:val="en-GB"/>
        </w:rPr>
      </w:pPr>
      <w:r w:rsidRPr="003A3128">
        <w:rPr>
          <w:rFonts w:cstheme="minorHAnsi"/>
          <w:lang w:val="en-GB"/>
        </w:rPr>
        <w:t xml:space="preserve">In the case of category V straight sections of road lighting, </w:t>
      </w:r>
      <w:r w:rsidR="003A3128">
        <w:rPr>
          <w:rFonts w:cstheme="minorHAnsi"/>
          <w:lang w:val="en-GB"/>
        </w:rPr>
        <w:t xml:space="preserve">an </w:t>
      </w:r>
      <w:r w:rsidRPr="003A3128">
        <w:rPr>
          <w:rFonts w:cstheme="minorHAnsi"/>
          <w:lang w:val="en-GB"/>
        </w:rPr>
        <w:t xml:space="preserve">AGi32, Lighting Reality or Perfectlite </w:t>
      </w:r>
      <w:r w:rsidR="003A3128">
        <w:rPr>
          <w:rFonts w:cstheme="minorHAnsi"/>
          <w:lang w:val="en-GB"/>
        </w:rPr>
        <w:t>column</w:t>
      </w:r>
      <w:r w:rsidR="003A3128" w:rsidRPr="003A3128">
        <w:rPr>
          <w:rFonts w:cstheme="minorHAnsi"/>
          <w:lang w:val="en-GB"/>
        </w:rPr>
        <w:t xml:space="preserve"> </w:t>
      </w:r>
      <w:r w:rsidRPr="003A3128">
        <w:rPr>
          <w:rFonts w:cstheme="minorHAnsi"/>
          <w:lang w:val="en-GB"/>
        </w:rPr>
        <w:t xml:space="preserve">spacing table confirming compliance for relevant </w:t>
      </w:r>
      <w:r w:rsidR="008E5753">
        <w:rPr>
          <w:rFonts w:cstheme="minorHAnsi"/>
          <w:lang w:val="en-GB"/>
        </w:rPr>
        <w:t>sub</w:t>
      </w:r>
      <w:r w:rsidR="003A3128">
        <w:rPr>
          <w:rFonts w:cstheme="minorHAnsi"/>
          <w:lang w:val="en-GB"/>
        </w:rPr>
        <w:t>c</w:t>
      </w:r>
      <w:r w:rsidRPr="003A3128">
        <w:rPr>
          <w:rFonts w:cstheme="minorHAnsi"/>
          <w:lang w:val="en-GB"/>
        </w:rPr>
        <w:t xml:space="preserve">ategory V shall be </w:t>
      </w:r>
      <w:r w:rsidRPr="003A3128">
        <w:rPr>
          <w:rFonts w:cstheme="minorHAnsi"/>
          <w:lang w:val="en-GB"/>
        </w:rPr>
        <w:lastRenderedPageBreak/>
        <w:t xml:space="preserve">submitted along with the lighting layout. Lighting layout shall indicate </w:t>
      </w:r>
      <w:r w:rsidR="003A3128">
        <w:rPr>
          <w:rFonts w:cstheme="minorHAnsi"/>
          <w:lang w:val="en-GB"/>
        </w:rPr>
        <w:t>column</w:t>
      </w:r>
      <w:r w:rsidRPr="003A3128">
        <w:rPr>
          <w:rFonts w:cstheme="minorHAnsi"/>
          <w:lang w:val="en-GB"/>
        </w:rPr>
        <w:t xml:space="preserve"> spacing as a reference point.</w:t>
      </w:r>
    </w:p>
    <w:p w14:paraId="56AF1932" w14:textId="01672A53" w:rsidR="0066283B" w:rsidRPr="003A3128" w:rsidRDefault="0066283B" w:rsidP="003A3128">
      <w:pPr>
        <w:pStyle w:val="ListParagraph"/>
        <w:numPr>
          <w:ilvl w:val="0"/>
          <w:numId w:val="35"/>
        </w:numPr>
        <w:spacing w:after="120"/>
        <w:ind w:left="714" w:hanging="357"/>
        <w:contextualSpacing w:val="0"/>
        <w:rPr>
          <w:rFonts w:cstheme="minorHAnsi"/>
          <w:lang w:val="en-GB"/>
        </w:rPr>
      </w:pPr>
      <w:r w:rsidRPr="003A3128">
        <w:rPr>
          <w:rFonts w:cstheme="minorHAnsi"/>
          <w:lang w:val="en-GB"/>
        </w:rPr>
        <w:t>Lighting calculation points for horizontal / vertical illuminance shall comply with the requirements as specified in AS/NZS</w:t>
      </w:r>
      <w:r w:rsidR="003A3128">
        <w:rPr>
          <w:rFonts w:cstheme="minorHAnsi"/>
          <w:lang w:val="en-GB"/>
        </w:rPr>
        <w:t xml:space="preserve"> </w:t>
      </w:r>
      <w:r w:rsidRPr="003A3128">
        <w:rPr>
          <w:rFonts w:cstheme="minorHAnsi"/>
          <w:lang w:val="en-GB"/>
        </w:rPr>
        <w:t>1158.2.</w:t>
      </w:r>
    </w:p>
    <w:p w14:paraId="1666832F" w14:textId="6DCF6D45" w:rsidR="0066283B" w:rsidRPr="003A3128" w:rsidRDefault="0066283B" w:rsidP="003A3128">
      <w:pPr>
        <w:pStyle w:val="ListParagraph"/>
        <w:numPr>
          <w:ilvl w:val="0"/>
          <w:numId w:val="35"/>
        </w:numPr>
        <w:spacing w:after="120"/>
        <w:ind w:left="714" w:hanging="357"/>
        <w:contextualSpacing w:val="0"/>
        <w:rPr>
          <w:rFonts w:cstheme="minorHAnsi"/>
          <w:lang w:val="en-GB"/>
        </w:rPr>
      </w:pPr>
      <w:r w:rsidRPr="003A3128">
        <w:rPr>
          <w:rFonts w:cstheme="minorHAnsi"/>
          <w:lang w:val="en-GB"/>
        </w:rPr>
        <w:t>Provide luminaire labels with mounting height</w:t>
      </w:r>
      <w:r w:rsidR="003A3128">
        <w:rPr>
          <w:rFonts w:cstheme="minorHAnsi"/>
          <w:lang w:val="en-GB"/>
        </w:rPr>
        <w:t>s</w:t>
      </w:r>
      <w:r w:rsidRPr="003A3128">
        <w:rPr>
          <w:rFonts w:cstheme="minorHAnsi"/>
          <w:lang w:val="en-GB"/>
        </w:rPr>
        <w:t>.</w:t>
      </w:r>
    </w:p>
    <w:p w14:paraId="75C36AC0" w14:textId="01373C5A" w:rsidR="0066283B" w:rsidRPr="003A3128" w:rsidRDefault="0066283B" w:rsidP="003A3128">
      <w:pPr>
        <w:pStyle w:val="ListParagraph"/>
        <w:numPr>
          <w:ilvl w:val="0"/>
          <w:numId w:val="35"/>
        </w:numPr>
        <w:spacing w:after="120"/>
        <w:ind w:left="714" w:hanging="357"/>
        <w:contextualSpacing w:val="0"/>
        <w:rPr>
          <w:rFonts w:cstheme="minorHAnsi"/>
          <w:lang w:val="en-GB"/>
        </w:rPr>
      </w:pPr>
      <w:r w:rsidRPr="003A3128">
        <w:rPr>
          <w:rFonts w:cstheme="minorHAnsi"/>
          <w:lang w:val="en-GB"/>
        </w:rPr>
        <w:t>Provide obtrusive lighting calculations on adjacent residential properties as per Australian standards, where required.</w:t>
      </w:r>
      <w:r w:rsidR="00845C3B">
        <w:rPr>
          <w:rFonts w:cstheme="minorHAnsi"/>
          <w:lang w:val="en-GB"/>
        </w:rPr>
        <w:t xml:space="preserve"> If a glare shield is required, the calculations must reflect the changes to the photometrics of the luminaire.</w:t>
      </w:r>
      <w:r w:rsidR="003A3128">
        <w:rPr>
          <w:rFonts w:cstheme="minorHAnsi"/>
          <w:lang w:val="en-GB"/>
        </w:rPr>
        <w:t xml:space="preserve"> </w:t>
      </w:r>
      <w:r w:rsidR="003A3128" w:rsidRPr="003A3128">
        <w:rPr>
          <w:rFonts w:cstheme="minorHAnsi"/>
          <w:b/>
          <w:bCs/>
          <w:i/>
          <w:iCs/>
          <w:color w:val="00B050"/>
          <w:lang w:val="en-GB"/>
        </w:rPr>
        <w:t>[Optional: In areas where there may be a particular need to control obtrusive light, the organisation may wish to include a requirement to meet AS/NZS 4282]</w:t>
      </w:r>
      <w:r w:rsidR="003A3128">
        <w:rPr>
          <w:rFonts w:cstheme="minorHAnsi"/>
          <w:b/>
          <w:bCs/>
          <w:i/>
          <w:iCs/>
          <w:color w:val="00B050"/>
          <w:lang w:val="en-GB"/>
        </w:rPr>
        <w:t>.</w:t>
      </w:r>
      <w:r w:rsidR="00105CA5">
        <w:rPr>
          <w:rFonts w:cstheme="minorHAnsi"/>
          <w:b/>
          <w:bCs/>
          <w:i/>
          <w:iCs/>
          <w:color w:val="00B050"/>
          <w:lang w:val="en-GB"/>
        </w:rPr>
        <w:t xml:space="preserve"> </w:t>
      </w:r>
    </w:p>
    <w:p w14:paraId="3CEA9C92" w14:textId="63D520E7" w:rsidR="008E5753" w:rsidRPr="00E91DBC" w:rsidRDefault="008E5753" w:rsidP="008E5753">
      <w:pPr>
        <w:pStyle w:val="ListParagraph"/>
        <w:numPr>
          <w:ilvl w:val="0"/>
          <w:numId w:val="35"/>
        </w:numPr>
        <w:spacing w:after="120"/>
        <w:contextualSpacing w:val="0"/>
        <w:rPr>
          <w:rFonts w:eastAsia="Times New Roman" w:cstheme="minorHAnsi"/>
          <w:lang w:val="en-GB"/>
        </w:rPr>
      </w:pPr>
      <w:r>
        <w:rPr>
          <w:rFonts w:eastAsia="Times New Roman" w:cstheme="minorHAnsi"/>
          <w:lang w:val="en-GB"/>
        </w:rPr>
        <w:t xml:space="preserve">Where the organisation has indicated that the proposed public lighting is in proximity to areas of environmental significance, the lighting designer will give consideration to the </w:t>
      </w:r>
      <w:r w:rsidRPr="00E91DBC">
        <w:rPr>
          <w:rFonts w:eastAsia="Times New Roman" w:cstheme="minorHAnsi"/>
          <w:i/>
          <w:iCs/>
          <w:lang w:val="en-GB"/>
        </w:rPr>
        <w:t xml:space="preserve">‘National Light Pollution Guidelines for Wildlife Including Marine Turtles, Seabirds and Migratory Shorebirds, Commonwealth of Australia 2020’ </w:t>
      </w:r>
      <w:r w:rsidRPr="00F8087F">
        <w:rPr>
          <w:rFonts w:eastAsia="Times New Roman" w:cstheme="minorHAnsi"/>
          <w:lang w:val="en-GB"/>
        </w:rPr>
        <w:t>and</w:t>
      </w:r>
      <w:r>
        <w:rPr>
          <w:rFonts w:eastAsia="Times New Roman" w:cstheme="minorHAnsi"/>
          <w:lang w:val="en-GB"/>
        </w:rPr>
        <w:t>, if the organisation requests it, undertake lighting design work in conjunction with an ecological specialist nominated by the organisation</w:t>
      </w:r>
      <w:r w:rsidRPr="00F8087F">
        <w:rPr>
          <w:rFonts w:eastAsia="Times New Roman" w:cstheme="minorHAnsi"/>
          <w:lang w:val="en-GB"/>
        </w:rPr>
        <w:t>.</w:t>
      </w:r>
    </w:p>
    <w:p w14:paraId="64E34F4B" w14:textId="77777777" w:rsidR="0066283B" w:rsidRPr="003A3128" w:rsidRDefault="0066283B" w:rsidP="003A3128">
      <w:pPr>
        <w:pStyle w:val="ListParagraph"/>
        <w:numPr>
          <w:ilvl w:val="0"/>
          <w:numId w:val="35"/>
        </w:numPr>
        <w:spacing w:after="120"/>
        <w:ind w:left="714" w:hanging="357"/>
        <w:contextualSpacing w:val="0"/>
        <w:rPr>
          <w:rFonts w:cstheme="minorHAnsi"/>
          <w:lang w:val="en-GB"/>
        </w:rPr>
      </w:pPr>
      <w:r w:rsidRPr="003A3128">
        <w:rPr>
          <w:rFonts w:cstheme="minorHAnsi"/>
          <w:lang w:val="en-GB"/>
        </w:rPr>
        <w:t>Indicate luminaire orientation where it is not shown by symbol.</w:t>
      </w:r>
    </w:p>
    <w:p w14:paraId="7F65E0B6" w14:textId="77777777" w:rsidR="0066283B" w:rsidRPr="003A3128" w:rsidRDefault="0066283B" w:rsidP="003A3128">
      <w:pPr>
        <w:pStyle w:val="ListParagraph"/>
        <w:numPr>
          <w:ilvl w:val="0"/>
          <w:numId w:val="35"/>
        </w:numPr>
        <w:spacing w:after="120"/>
        <w:ind w:left="714" w:hanging="357"/>
        <w:contextualSpacing w:val="0"/>
        <w:rPr>
          <w:rFonts w:cstheme="minorHAnsi"/>
          <w:lang w:val="en-GB"/>
        </w:rPr>
      </w:pPr>
      <w:r w:rsidRPr="003A3128">
        <w:rPr>
          <w:rFonts w:cstheme="minorHAnsi"/>
          <w:lang w:val="en-GB"/>
        </w:rPr>
        <w:t>Highlight all areas of non-compliance.</w:t>
      </w:r>
    </w:p>
    <w:p w14:paraId="026A989D" w14:textId="0C6EE110" w:rsidR="0066283B" w:rsidRDefault="0066283B" w:rsidP="000A4D09">
      <w:pPr>
        <w:pStyle w:val="ListParagraph"/>
        <w:numPr>
          <w:ilvl w:val="0"/>
          <w:numId w:val="35"/>
        </w:numPr>
        <w:spacing w:after="0"/>
        <w:ind w:left="714" w:hanging="357"/>
        <w:contextualSpacing w:val="0"/>
        <w:rPr>
          <w:rFonts w:cstheme="minorHAnsi"/>
          <w:lang w:val="en-GB"/>
        </w:rPr>
      </w:pPr>
      <w:r w:rsidRPr="003A3128">
        <w:rPr>
          <w:rFonts w:cstheme="minorHAnsi"/>
          <w:lang w:val="en-GB"/>
        </w:rPr>
        <w:t>Electrical design shall comply with AS/NZS</w:t>
      </w:r>
      <w:r w:rsidR="003A3128">
        <w:rPr>
          <w:rFonts w:cstheme="minorHAnsi"/>
          <w:lang w:val="en-GB"/>
        </w:rPr>
        <w:t xml:space="preserve"> </w:t>
      </w:r>
      <w:r w:rsidRPr="003A3128">
        <w:rPr>
          <w:rFonts w:cstheme="minorHAnsi"/>
          <w:lang w:val="en-GB"/>
        </w:rPr>
        <w:t>3000</w:t>
      </w:r>
      <w:r w:rsidR="008E5753">
        <w:rPr>
          <w:rFonts w:cstheme="minorHAnsi"/>
          <w:lang w:val="en-GB"/>
        </w:rPr>
        <w:t xml:space="preserve"> Parts 1 and 2, the relevant jurisdiction’s wiring rules</w:t>
      </w:r>
      <w:r w:rsidRPr="003A3128">
        <w:rPr>
          <w:rFonts w:cstheme="minorHAnsi"/>
          <w:lang w:val="en-GB"/>
        </w:rPr>
        <w:t xml:space="preserve"> and</w:t>
      </w:r>
      <w:r w:rsidR="008E5753">
        <w:rPr>
          <w:rFonts w:cstheme="minorHAnsi"/>
          <w:lang w:val="en-GB"/>
        </w:rPr>
        <w:t>,</w:t>
      </w:r>
      <w:r w:rsidRPr="003A3128">
        <w:rPr>
          <w:rFonts w:cstheme="minorHAnsi"/>
          <w:lang w:val="en-GB"/>
        </w:rPr>
        <w:t xml:space="preserve"> if any electricity distributor assets are involved, all requirements of the electricity distributor</w:t>
      </w:r>
      <w:r w:rsidR="003A3128">
        <w:rPr>
          <w:rFonts w:cstheme="minorHAnsi"/>
          <w:lang w:val="en-GB"/>
        </w:rPr>
        <w:t>.</w:t>
      </w:r>
    </w:p>
    <w:p w14:paraId="7335B6A7" w14:textId="0EA9516E" w:rsidR="00001896" w:rsidRPr="003A3128" w:rsidRDefault="00001896" w:rsidP="000A4D09">
      <w:pPr>
        <w:pStyle w:val="ListParagraph"/>
        <w:numPr>
          <w:ilvl w:val="0"/>
          <w:numId w:val="35"/>
        </w:numPr>
        <w:spacing w:after="0"/>
        <w:ind w:left="714" w:hanging="357"/>
        <w:contextualSpacing w:val="0"/>
        <w:rPr>
          <w:rFonts w:cstheme="minorHAnsi"/>
          <w:lang w:val="en-GB"/>
        </w:rPr>
      </w:pPr>
      <w:r>
        <w:rPr>
          <w:rFonts w:cstheme="minorHAnsi"/>
          <w:lang w:val="en-GB"/>
        </w:rPr>
        <w:t xml:space="preserve">The </w:t>
      </w:r>
      <w:r w:rsidR="008E5753">
        <w:rPr>
          <w:rFonts w:cstheme="minorHAnsi"/>
          <w:lang w:val="en-GB"/>
        </w:rPr>
        <w:t>e</w:t>
      </w:r>
      <w:r>
        <w:rPr>
          <w:rFonts w:cstheme="minorHAnsi"/>
          <w:lang w:val="en-GB"/>
        </w:rPr>
        <w:t>lectrical design will follow the organisations current standards for reticulation</w:t>
      </w:r>
      <w:r w:rsidR="008E5753">
        <w:rPr>
          <w:rFonts w:cstheme="minorHAnsi"/>
          <w:lang w:val="en-GB"/>
        </w:rPr>
        <w:t>,</w:t>
      </w:r>
      <w:r>
        <w:rPr>
          <w:rFonts w:cstheme="minorHAnsi"/>
          <w:lang w:val="en-GB"/>
        </w:rPr>
        <w:t xml:space="preserve"> circuit layouts and routes</w:t>
      </w:r>
      <w:r w:rsidR="00A756BA">
        <w:rPr>
          <w:rFonts w:cstheme="minorHAnsi"/>
          <w:lang w:val="en-GB"/>
        </w:rPr>
        <w:t xml:space="preserve"> </w:t>
      </w:r>
      <w:r w:rsidR="00A756BA" w:rsidRPr="00A756BA">
        <w:rPr>
          <w:rFonts w:cstheme="minorHAnsi"/>
          <w:b/>
          <w:bCs/>
          <w:color w:val="00B0F0"/>
          <w:lang w:val="en-GB"/>
        </w:rPr>
        <w:t>[Note: Reticulation design and installation requirements vary widely from jurisdiction to jurisdiction and should be confirmed for your location]</w:t>
      </w:r>
      <w:r w:rsidR="008E5753">
        <w:rPr>
          <w:rFonts w:cstheme="minorHAnsi"/>
          <w:lang w:val="en-GB"/>
        </w:rPr>
        <w:t>.</w:t>
      </w:r>
    </w:p>
    <w:p w14:paraId="4E6D6121" w14:textId="77777777" w:rsidR="0066283B" w:rsidRPr="00F95A8B" w:rsidRDefault="0066283B" w:rsidP="003A3128">
      <w:pPr>
        <w:rPr>
          <w:rFonts w:cstheme="minorHAnsi"/>
          <w:color w:val="000000"/>
        </w:rPr>
      </w:pPr>
    </w:p>
    <w:p w14:paraId="5533FB44" w14:textId="4FAD9BB6" w:rsidR="0066283B" w:rsidRPr="003A3128" w:rsidRDefault="003A3128" w:rsidP="003A3128">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5.4</w:t>
      </w:r>
      <w:r>
        <w:rPr>
          <w:rFonts w:asciiTheme="minorHAnsi" w:eastAsia="Times New Roman" w:hAnsiTheme="minorHAnsi" w:cstheme="minorHAnsi"/>
          <w:color w:val="2E74B5" w:themeColor="accent5" w:themeShade="BF"/>
          <w:lang w:val="en-GB"/>
        </w:rPr>
        <w:tab/>
      </w:r>
      <w:r w:rsidR="0066283B" w:rsidRPr="003A3128">
        <w:rPr>
          <w:rFonts w:asciiTheme="minorHAnsi" w:eastAsia="Times New Roman" w:hAnsiTheme="minorHAnsi" w:cstheme="minorHAnsi"/>
          <w:color w:val="2E74B5" w:themeColor="accent5" w:themeShade="BF"/>
          <w:lang w:val="en-GB"/>
        </w:rPr>
        <w:t>Designs Affecting Existing Lighting</w:t>
      </w:r>
      <w:r w:rsidR="000A4D09">
        <w:rPr>
          <w:rFonts w:asciiTheme="minorHAnsi" w:eastAsia="Times New Roman" w:hAnsiTheme="minorHAnsi" w:cstheme="minorHAnsi"/>
          <w:color w:val="2E74B5" w:themeColor="accent5" w:themeShade="BF"/>
          <w:lang w:val="en-GB"/>
        </w:rPr>
        <w:t xml:space="preserve"> of the Electrical Distributor</w:t>
      </w:r>
    </w:p>
    <w:p w14:paraId="6C099969" w14:textId="6D7FF773" w:rsidR="0066283B" w:rsidRPr="00F95A8B" w:rsidRDefault="0066283B" w:rsidP="003A3128">
      <w:pPr>
        <w:rPr>
          <w:lang w:val="en-GB"/>
        </w:rPr>
      </w:pPr>
      <w:r w:rsidRPr="00F95A8B">
        <w:rPr>
          <w:lang w:val="en-GB"/>
        </w:rPr>
        <w:t xml:space="preserve">If the proposed lighting layout requires removal, addition or relocation of existing electricity distribution poles, luminaires or cables, an </w:t>
      </w:r>
      <w:r w:rsidR="000A4D09">
        <w:rPr>
          <w:lang w:val="en-GB"/>
        </w:rPr>
        <w:t xml:space="preserve">electrical </w:t>
      </w:r>
      <w:r w:rsidR="008E5753">
        <w:rPr>
          <w:lang w:val="en-GB"/>
        </w:rPr>
        <w:t>engineer</w:t>
      </w:r>
      <w:r w:rsidRPr="00F95A8B">
        <w:rPr>
          <w:lang w:val="en-GB"/>
        </w:rPr>
        <w:t xml:space="preserve"> </w:t>
      </w:r>
      <w:r w:rsidR="000A4D09">
        <w:rPr>
          <w:lang w:val="en-GB"/>
        </w:rPr>
        <w:t xml:space="preserve">meeting the requirements of the electricity distributor </w:t>
      </w:r>
      <w:r w:rsidRPr="00F95A8B">
        <w:rPr>
          <w:lang w:val="en-GB"/>
        </w:rPr>
        <w:t xml:space="preserve">shall be engaged to undertake design works in accordance with the </w:t>
      </w:r>
      <w:r w:rsidR="000A4D09">
        <w:rPr>
          <w:lang w:val="en-GB"/>
        </w:rPr>
        <w:t>electricity distributor’s</w:t>
      </w:r>
      <w:r w:rsidR="000A4D09" w:rsidRPr="00F95A8B">
        <w:rPr>
          <w:lang w:val="en-GB"/>
        </w:rPr>
        <w:t xml:space="preserve"> </w:t>
      </w:r>
      <w:r w:rsidRPr="00F95A8B">
        <w:rPr>
          <w:lang w:val="en-GB"/>
        </w:rPr>
        <w:t xml:space="preserve">Network Standards and to obtain approval from the </w:t>
      </w:r>
      <w:r w:rsidR="000A4D09">
        <w:rPr>
          <w:lang w:val="en-GB"/>
        </w:rPr>
        <w:t>electricity distributor</w:t>
      </w:r>
      <w:r w:rsidR="000A4D09" w:rsidRPr="00F95A8B">
        <w:rPr>
          <w:lang w:val="en-GB"/>
        </w:rPr>
        <w:t xml:space="preserve"> </w:t>
      </w:r>
      <w:r w:rsidRPr="00F95A8B">
        <w:rPr>
          <w:lang w:val="en-GB"/>
        </w:rPr>
        <w:t>prior to construction.</w:t>
      </w:r>
    </w:p>
    <w:p w14:paraId="474F4F79" w14:textId="33CA1C66" w:rsidR="0066283B" w:rsidRPr="00F95A8B" w:rsidRDefault="000A4D09" w:rsidP="003A3128">
      <w:pPr>
        <w:rPr>
          <w:lang w:val="en-GB"/>
        </w:rPr>
      </w:pPr>
      <w:r>
        <w:rPr>
          <w:lang w:val="en-GB"/>
        </w:rPr>
        <w:t>D</w:t>
      </w:r>
      <w:r w:rsidR="0066283B" w:rsidRPr="00F95A8B">
        <w:rPr>
          <w:lang w:val="en-GB"/>
        </w:rPr>
        <w:t xml:space="preserve">esigns shall be submitted to the </w:t>
      </w:r>
      <w:r>
        <w:rPr>
          <w:lang w:val="en-GB"/>
        </w:rPr>
        <w:t>organisation</w:t>
      </w:r>
      <w:r w:rsidRPr="00F95A8B">
        <w:rPr>
          <w:lang w:val="en-GB"/>
        </w:rPr>
        <w:t xml:space="preserve"> </w:t>
      </w:r>
      <w:r w:rsidR="0066283B" w:rsidRPr="00F95A8B">
        <w:rPr>
          <w:lang w:val="en-GB"/>
        </w:rPr>
        <w:t xml:space="preserve">for review and approval prior to </w:t>
      </w:r>
      <w:r>
        <w:rPr>
          <w:lang w:val="en-GB"/>
        </w:rPr>
        <w:t>submitting to</w:t>
      </w:r>
      <w:r w:rsidR="0066283B" w:rsidRPr="00F95A8B">
        <w:rPr>
          <w:lang w:val="en-GB"/>
        </w:rPr>
        <w:t xml:space="preserve"> the electricity distributor </w:t>
      </w:r>
      <w:r w:rsidRPr="000A4D09">
        <w:rPr>
          <w:lang w:val="en-GB"/>
        </w:rPr>
        <w:t>f</w:t>
      </w:r>
      <w:r>
        <w:rPr>
          <w:lang w:val="en-GB"/>
        </w:rPr>
        <w:t xml:space="preserve">or approval </w:t>
      </w:r>
      <w:r w:rsidR="0066283B" w:rsidRPr="000A4D09">
        <w:rPr>
          <w:lang w:val="en-GB"/>
        </w:rPr>
        <w:t>and</w:t>
      </w:r>
      <w:r w:rsidR="0066283B" w:rsidRPr="00F95A8B">
        <w:rPr>
          <w:lang w:val="en-GB"/>
        </w:rPr>
        <w:t xml:space="preserve"> before construction commences.</w:t>
      </w:r>
    </w:p>
    <w:p w14:paraId="48A8B863" w14:textId="6B7D451F" w:rsidR="0066283B" w:rsidRPr="00C92960" w:rsidRDefault="000A4D09" w:rsidP="003A3128">
      <w:pPr>
        <w:rPr>
          <w:rFonts w:ascii="Calibri Light" w:hAnsi="Calibri Light" w:cs="Calibri Light"/>
          <w:lang w:val="en-GB"/>
        </w:rPr>
      </w:pPr>
      <w:r>
        <w:rPr>
          <w:lang w:val="en-GB"/>
        </w:rPr>
        <w:t xml:space="preserve">The electrical </w:t>
      </w:r>
      <w:r w:rsidR="008E5753">
        <w:rPr>
          <w:lang w:val="en-GB"/>
        </w:rPr>
        <w:t>engineer</w:t>
      </w:r>
      <w:r w:rsidR="0066283B" w:rsidRPr="00F95A8B">
        <w:rPr>
          <w:lang w:val="en-GB"/>
        </w:rPr>
        <w:t xml:space="preserve"> shall be responsible for lodging applications with the electricity distributor for all lighting upgrade-related works with the </w:t>
      </w:r>
      <w:r w:rsidR="008E5753">
        <w:rPr>
          <w:lang w:val="en-GB"/>
        </w:rPr>
        <w:t>organisation’s</w:t>
      </w:r>
      <w:r w:rsidR="008E5753" w:rsidRPr="00F95A8B">
        <w:rPr>
          <w:lang w:val="en-GB"/>
        </w:rPr>
        <w:t xml:space="preserve"> </w:t>
      </w:r>
      <w:r w:rsidR="0066283B" w:rsidRPr="00F95A8B">
        <w:rPr>
          <w:lang w:val="en-GB"/>
        </w:rPr>
        <w:t xml:space="preserve">approval </w:t>
      </w:r>
      <w:r w:rsidR="008E5753">
        <w:rPr>
          <w:lang w:val="en-GB"/>
        </w:rPr>
        <w:t xml:space="preserve">included </w:t>
      </w:r>
      <w:r w:rsidR="0066283B" w:rsidRPr="00F95A8B">
        <w:rPr>
          <w:lang w:val="en-GB"/>
        </w:rPr>
        <w:t>on the application form</w:t>
      </w:r>
      <w:r w:rsidR="0066283B" w:rsidRPr="005F77BD">
        <w:rPr>
          <w:rFonts w:ascii="Calibri Light" w:hAnsi="Calibri Light" w:cs="Calibri Light"/>
          <w:lang w:val="en-GB"/>
        </w:rPr>
        <w:t>.</w:t>
      </w:r>
      <w:r w:rsidR="0066283B">
        <w:rPr>
          <w:rFonts w:cs="Arial"/>
          <w:color w:val="000000"/>
        </w:rPr>
        <w:tab/>
      </w:r>
      <w:r w:rsidR="0066283B">
        <w:rPr>
          <w:rFonts w:cs="Arial"/>
          <w:color w:val="000000"/>
        </w:rPr>
        <w:br/>
      </w:r>
    </w:p>
    <w:p w14:paraId="5169A402" w14:textId="648AA77A" w:rsidR="003A3128" w:rsidRPr="003A3128" w:rsidRDefault="003A3128" w:rsidP="003A3128">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lastRenderedPageBreak/>
        <w:t>5.5</w:t>
      </w:r>
      <w:r>
        <w:rPr>
          <w:rFonts w:asciiTheme="minorHAnsi" w:eastAsia="Times New Roman" w:hAnsiTheme="minorHAnsi" w:cstheme="minorHAnsi"/>
          <w:color w:val="2E74B5" w:themeColor="accent5" w:themeShade="BF"/>
          <w:lang w:val="en-GB"/>
        </w:rPr>
        <w:tab/>
      </w:r>
      <w:r w:rsidRPr="003A3128">
        <w:rPr>
          <w:rFonts w:asciiTheme="minorHAnsi" w:eastAsia="Times New Roman" w:hAnsiTheme="minorHAnsi" w:cstheme="minorHAnsi"/>
          <w:color w:val="2E74B5" w:themeColor="accent5" w:themeShade="BF"/>
          <w:lang w:val="en-GB"/>
        </w:rPr>
        <w:t xml:space="preserve">Lighting and Electrical Design </w:t>
      </w:r>
      <w:r>
        <w:rPr>
          <w:rFonts w:asciiTheme="minorHAnsi" w:eastAsia="Times New Roman" w:hAnsiTheme="minorHAnsi" w:cstheme="minorHAnsi"/>
          <w:color w:val="2E74B5" w:themeColor="accent5" w:themeShade="BF"/>
          <w:lang w:val="en-GB"/>
        </w:rPr>
        <w:t>Approvals</w:t>
      </w:r>
    </w:p>
    <w:p w14:paraId="4E62BF2B" w14:textId="5C53F2DB" w:rsidR="003A3128" w:rsidRPr="008E5753" w:rsidRDefault="003A3128" w:rsidP="003A3128">
      <w:pPr>
        <w:rPr>
          <w:rFonts w:eastAsia="Times New Roman" w:cstheme="minorHAnsi"/>
          <w:lang w:val="en-GB"/>
        </w:rPr>
      </w:pPr>
      <w:r w:rsidRPr="008E5753">
        <w:rPr>
          <w:rFonts w:eastAsia="Times New Roman" w:cstheme="minorHAnsi"/>
          <w:lang w:val="en-GB"/>
        </w:rPr>
        <w:t xml:space="preserve">Lighting and electrical designs are to be submitted to the </w:t>
      </w:r>
      <w:r w:rsidRPr="008E5753">
        <w:rPr>
          <w:rFonts w:eastAsia="Times New Roman" w:cstheme="minorHAnsi"/>
          <w:b/>
          <w:bCs/>
          <w:color w:val="00B0F0"/>
          <w:lang w:val="en-GB"/>
        </w:rPr>
        <w:t>[Insert job title of person with responsibility for approval in the organisation]</w:t>
      </w:r>
      <w:r w:rsidRPr="008E5753">
        <w:rPr>
          <w:rFonts w:eastAsia="Times New Roman" w:cstheme="minorHAnsi"/>
          <w:lang w:val="en-GB"/>
        </w:rPr>
        <w:t xml:space="preserve"> for review and approval, prior to ordering luminaires, columns, cables, conduits or switchboards.</w:t>
      </w:r>
    </w:p>
    <w:p w14:paraId="5BFE2A9E" w14:textId="77777777" w:rsidR="004526D1" w:rsidRPr="008E5753" w:rsidRDefault="003A3128" w:rsidP="008E5753">
      <w:pPr>
        <w:rPr>
          <w:rFonts w:eastAsia="Times New Roman" w:cstheme="minorHAnsi"/>
          <w:lang w:val="en-GB"/>
        </w:rPr>
      </w:pPr>
      <w:r w:rsidRPr="008E5753">
        <w:rPr>
          <w:rFonts w:eastAsia="Times New Roman" w:cstheme="minorHAnsi"/>
          <w:lang w:val="en-GB"/>
        </w:rPr>
        <w:t>The lighting design, layout and supporting documents shall be as per the requirements specified in the current version of the Lighting Design Brief &amp; Certificate which can be located at Appendix B.</w:t>
      </w:r>
    </w:p>
    <w:p w14:paraId="751C330B" w14:textId="77777777" w:rsidR="004526D1" w:rsidRPr="008E5753" w:rsidRDefault="004526D1" w:rsidP="003A3128">
      <w:pPr>
        <w:pStyle w:val="SLSCSub-Heading"/>
        <w:spacing w:before="0"/>
        <w:rPr>
          <w:rFonts w:eastAsia="Times New Roman" w:cstheme="minorHAnsi"/>
          <w:sz w:val="22"/>
          <w:szCs w:val="22"/>
          <w:lang w:val="en-GB"/>
        </w:rPr>
      </w:pPr>
    </w:p>
    <w:p w14:paraId="7ABE7637" w14:textId="54C06CD6" w:rsidR="0066283B" w:rsidRPr="003A3128" w:rsidRDefault="003A3128" w:rsidP="003A3128">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5.6</w:t>
      </w:r>
      <w:r>
        <w:rPr>
          <w:rFonts w:asciiTheme="minorHAnsi" w:eastAsia="Times New Roman" w:hAnsiTheme="minorHAnsi" w:cstheme="minorHAnsi"/>
          <w:color w:val="2E74B5" w:themeColor="accent5" w:themeShade="BF"/>
          <w:lang w:val="en-GB"/>
        </w:rPr>
        <w:tab/>
      </w:r>
      <w:r w:rsidR="0066283B" w:rsidRPr="003A3128">
        <w:rPr>
          <w:rFonts w:asciiTheme="minorHAnsi" w:eastAsia="Times New Roman" w:hAnsiTheme="minorHAnsi" w:cstheme="minorHAnsi"/>
          <w:color w:val="2E74B5" w:themeColor="accent5" w:themeShade="BF"/>
          <w:lang w:val="en-GB"/>
        </w:rPr>
        <w:t>Installation, Testing &amp; Inspection</w:t>
      </w:r>
    </w:p>
    <w:p w14:paraId="77CA2818" w14:textId="5F7F8287"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 xml:space="preserve">Installation of all works shall be as per the drawings approved by </w:t>
      </w:r>
      <w:r w:rsidR="00EB0810" w:rsidRPr="003A3128">
        <w:rPr>
          <w:rFonts w:eastAsia="Times New Roman" w:cstheme="minorHAnsi"/>
          <w:b/>
          <w:bCs/>
          <w:color w:val="00B0F0"/>
          <w:sz w:val="24"/>
          <w:szCs w:val="24"/>
          <w:lang w:val="en-GB"/>
        </w:rPr>
        <w:t>[Insert job title of person with responsibility for approval in the organisation]</w:t>
      </w:r>
      <w:r w:rsidRPr="00EB0810">
        <w:rPr>
          <w:lang w:val="en-GB"/>
        </w:rPr>
        <w:t>.</w:t>
      </w:r>
    </w:p>
    <w:p w14:paraId="21711456" w14:textId="77777777"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All installation work shall be carried out by suitably qualified and experienced contractors.</w:t>
      </w:r>
    </w:p>
    <w:p w14:paraId="0A25E536" w14:textId="1EC53ECC"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 xml:space="preserve">Any deviation from the approved drawings, shall be reported back to </w:t>
      </w:r>
      <w:r w:rsidR="00EB0810" w:rsidRPr="003A3128">
        <w:rPr>
          <w:rFonts w:eastAsia="Times New Roman" w:cstheme="minorHAnsi"/>
          <w:b/>
          <w:bCs/>
          <w:color w:val="00B0F0"/>
          <w:sz w:val="24"/>
          <w:szCs w:val="24"/>
          <w:lang w:val="en-GB"/>
        </w:rPr>
        <w:t>[Insert job title of person with responsibility for approval</w:t>
      </w:r>
      <w:r w:rsidR="00EB0810">
        <w:rPr>
          <w:rFonts w:eastAsia="Times New Roman" w:cstheme="minorHAnsi"/>
          <w:b/>
          <w:bCs/>
          <w:color w:val="00B0F0"/>
          <w:sz w:val="24"/>
          <w:szCs w:val="24"/>
          <w:lang w:val="en-GB"/>
        </w:rPr>
        <w:t xml:space="preserve"> of deviations</w:t>
      </w:r>
      <w:r w:rsidR="00EB0810" w:rsidRPr="003A3128">
        <w:rPr>
          <w:rFonts w:eastAsia="Times New Roman" w:cstheme="minorHAnsi"/>
          <w:b/>
          <w:bCs/>
          <w:color w:val="00B0F0"/>
          <w:sz w:val="24"/>
          <w:szCs w:val="24"/>
          <w:lang w:val="en-GB"/>
        </w:rPr>
        <w:t xml:space="preserve"> in the organisation]</w:t>
      </w:r>
      <w:r w:rsidR="00EB0810">
        <w:rPr>
          <w:rFonts w:eastAsia="Times New Roman" w:cstheme="minorHAnsi"/>
          <w:b/>
          <w:bCs/>
          <w:color w:val="00B0F0"/>
          <w:sz w:val="24"/>
          <w:szCs w:val="24"/>
          <w:lang w:val="en-GB"/>
        </w:rPr>
        <w:t xml:space="preserve"> </w:t>
      </w:r>
      <w:r w:rsidRPr="00EB0810">
        <w:rPr>
          <w:lang w:val="en-GB"/>
        </w:rPr>
        <w:t>and requires written approval on deviation before commencing any works.</w:t>
      </w:r>
    </w:p>
    <w:p w14:paraId="6AD70468" w14:textId="68FAA22F"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 xml:space="preserve">At the practical completion of installation works, contractor to organise an inspection date / time and liaise with </w:t>
      </w:r>
      <w:r w:rsidR="00EB0810" w:rsidRPr="003A3128">
        <w:rPr>
          <w:rFonts w:eastAsia="Times New Roman" w:cstheme="minorHAnsi"/>
          <w:b/>
          <w:bCs/>
          <w:color w:val="00B0F0"/>
          <w:sz w:val="24"/>
          <w:szCs w:val="24"/>
          <w:lang w:val="en-GB"/>
        </w:rPr>
        <w:t xml:space="preserve">[Insert job title of person </w:t>
      </w:r>
      <w:r w:rsidR="00EB0810">
        <w:rPr>
          <w:rFonts w:eastAsia="Times New Roman" w:cstheme="minorHAnsi"/>
          <w:b/>
          <w:bCs/>
          <w:color w:val="00B0F0"/>
          <w:sz w:val="24"/>
          <w:szCs w:val="24"/>
          <w:lang w:val="en-GB"/>
        </w:rPr>
        <w:t xml:space="preserve">or name of team </w:t>
      </w:r>
      <w:r w:rsidR="00EB0810" w:rsidRPr="003A3128">
        <w:rPr>
          <w:rFonts w:eastAsia="Times New Roman" w:cstheme="minorHAnsi"/>
          <w:b/>
          <w:bCs/>
          <w:color w:val="00B0F0"/>
          <w:sz w:val="24"/>
          <w:szCs w:val="24"/>
          <w:lang w:val="en-GB"/>
        </w:rPr>
        <w:t xml:space="preserve">with responsibility for </w:t>
      </w:r>
      <w:r w:rsidR="00EB0810">
        <w:rPr>
          <w:rFonts w:eastAsia="Times New Roman" w:cstheme="minorHAnsi"/>
          <w:b/>
          <w:bCs/>
          <w:color w:val="00B0F0"/>
          <w:sz w:val="24"/>
          <w:szCs w:val="24"/>
          <w:lang w:val="en-GB"/>
        </w:rPr>
        <w:t>inspections</w:t>
      </w:r>
      <w:r w:rsidR="00EB0810" w:rsidRPr="003A3128">
        <w:rPr>
          <w:rFonts w:eastAsia="Times New Roman" w:cstheme="minorHAnsi"/>
          <w:b/>
          <w:bCs/>
          <w:color w:val="00B0F0"/>
          <w:sz w:val="24"/>
          <w:szCs w:val="24"/>
          <w:lang w:val="en-GB"/>
        </w:rPr>
        <w:t xml:space="preserve"> in the organisation]</w:t>
      </w:r>
      <w:r w:rsidRPr="00EB0810">
        <w:rPr>
          <w:lang w:val="en-GB"/>
        </w:rPr>
        <w:t>.</w:t>
      </w:r>
    </w:p>
    <w:p w14:paraId="55D10809" w14:textId="34801401" w:rsidR="0066283B" w:rsidRPr="00EB0810" w:rsidRDefault="00EB0810" w:rsidP="00EB0810">
      <w:pPr>
        <w:pStyle w:val="ListParagraph"/>
        <w:numPr>
          <w:ilvl w:val="0"/>
          <w:numId w:val="36"/>
        </w:numPr>
        <w:spacing w:after="120"/>
        <w:ind w:left="714" w:hanging="357"/>
        <w:contextualSpacing w:val="0"/>
        <w:rPr>
          <w:lang w:val="en-GB"/>
        </w:rPr>
      </w:pPr>
      <w:r w:rsidRPr="003A3128">
        <w:rPr>
          <w:rFonts w:eastAsia="Times New Roman" w:cstheme="minorHAnsi"/>
          <w:b/>
          <w:bCs/>
          <w:color w:val="00B0F0"/>
          <w:sz w:val="24"/>
          <w:szCs w:val="24"/>
          <w:lang w:val="en-GB"/>
        </w:rPr>
        <w:t xml:space="preserve">[Insert job title of person </w:t>
      </w:r>
      <w:r>
        <w:rPr>
          <w:rFonts w:eastAsia="Times New Roman" w:cstheme="minorHAnsi"/>
          <w:b/>
          <w:bCs/>
          <w:color w:val="00B0F0"/>
          <w:sz w:val="24"/>
          <w:szCs w:val="24"/>
          <w:lang w:val="en-GB"/>
        </w:rPr>
        <w:t xml:space="preserve">or name of team </w:t>
      </w:r>
      <w:r w:rsidRPr="003A3128">
        <w:rPr>
          <w:rFonts w:eastAsia="Times New Roman" w:cstheme="minorHAnsi"/>
          <w:b/>
          <w:bCs/>
          <w:color w:val="00B0F0"/>
          <w:sz w:val="24"/>
          <w:szCs w:val="24"/>
          <w:lang w:val="en-GB"/>
        </w:rPr>
        <w:t xml:space="preserve">with responsibility for </w:t>
      </w:r>
      <w:r>
        <w:rPr>
          <w:rFonts w:eastAsia="Times New Roman" w:cstheme="minorHAnsi"/>
          <w:b/>
          <w:bCs/>
          <w:color w:val="00B0F0"/>
          <w:sz w:val="24"/>
          <w:szCs w:val="24"/>
          <w:lang w:val="en-GB"/>
        </w:rPr>
        <w:t>inspections</w:t>
      </w:r>
      <w:r w:rsidRPr="003A3128">
        <w:rPr>
          <w:rFonts w:eastAsia="Times New Roman" w:cstheme="minorHAnsi"/>
          <w:b/>
          <w:bCs/>
          <w:color w:val="00B0F0"/>
          <w:sz w:val="24"/>
          <w:szCs w:val="24"/>
          <w:lang w:val="en-GB"/>
        </w:rPr>
        <w:t xml:space="preserve"> in the organisation]</w:t>
      </w:r>
      <w:r w:rsidR="008E5753">
        <w:rPr>
          <w:rFonts w:eastAsia="Times New Roman" w:cstheme="minorHAnsi"/>
          <w:b/>
          <w:bCs/>
          <w:color w:val="00B0F0"/>
          <w:sz w:val="24"/>
          <w:szCs w:val="24"/>
          <w:lang w:val="en-GB"/>
        </w:rPr>
        <w:t xml:space="preserve"> </w:t>
      </w:r>
      <w:r w:rsidR="0066283B" w:rsidRPr="00EB0810">
        <w:rPr>
          <w:lang w:val="en-GB"/>
        </w:rPr>
        <w:t>will be available on site to carry out visual site inspections and witness all the electrical tests on site.</w:t>
      </w:r>
    </w:p>
    <w:p w14:paraId="4F2E1DA8" w14:textId="77777777"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Electrical contractor to carry out all the electrical tests required as per AS/NZS 3017.</w:t>
      </w:r>
    </w:p>
    <w:p w14:paraId="37348E73" w14:textId="77777777"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Electrical contractor will organise all relevant tools and equipment before commencing electrical test on site.</w:t>
      </w:r>
    </w:p>
    <w:p w14:paraId="76499223" w14:textId="69019F9E" w:rsidR="0066283B" w:rsidRPr="00EB0810" w:rsidRDefault="00EB0810" w:rsidP="00EB0810">
      <w:pPr>
        <w:pStyle w:val="ListParagraph"/>
        <w:numPr>
          <w:ilvl w:val="0"/>
          <w:numId w:val="36"/>
        </w:numPr>
        <w:spacing w:after="120"/>
        <w:ind w:left="714" w:hanging="357"/>
        <w:contextualSpacing w:val="0"/>
        <w:rPr>
          <w:lang w:val="en-GB"/>
        </w:rPr>
      </w:pPr>
      <w:r>
        <w:rPr>
          <w:lang w:val="en-GB"/>
        </w:rPr>
        <w:t xml:space="preserve">Organisation </w:t>
      </w:r>
      <w:r w:rsidR="0066283B" w:rsidRPr="00EB0810">
        <w:rPr>
          <w:lang w:val="en-GB"/>
        </w:rPr>
        <w:t xml:space="preserve">Standard </w:t>
      </w:r>
      <w:r w:rsidR="00CE2C99">
        <w:rPr>
          <w:lang w:val="en-GB"/>
        </w:rPr>
        <w:t>Abloy</w:t>
      </w:r>
      <w:r w:rsidR="00CE2C99" w:rsidRPr="00EB0810">
        <w:rPr>
          <w:lang w:val="en-GB"/>
        </w:rPr>
        <w:t xml:space="preserve"> </w:t>
      </w:r>
      <w:r w:rsidR="0066283B" w:rsidRPr="00EB0810">
        <w:rPr>
          <w:lang w:val="en-GB"/>
        </w:rPr>
        <w:t xml:space="preserve">padlocks (2) are to be installed to the </w:t>
      </w:r>
      <w:r w:rsidR="008E5753">
        <w:rPr>
          <w:lang w:val="en-GB"/>
        </w:rPr>
        <w:t>switchboard</w:t>
      </w:r>
      <w:r w:rsidR="008E5753" w:rsidRPr="00EB0810">
        <w:rPr>
          <w:lang w:val="en-GB"/>
        </w:rPr>
        <w:t xml:space="preserve"> </w:t>
      </w:r>
      <w:r w:rsidR="0066283B" w:rsidRPr="00EB0810">
        <w:rPr>
          <w:lang w:val="en-GB"/>
        </w:rPr>
        <w:t>cabinet.</w:t>
      </w:r>
    </w:p>
    <w:p w14:paraId="7F784A0A" w14:textId="7E5555B3"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 xml:space="preserve">Contractor to supply </w:t>
      </w:r>
      <w:r w:rsidR="00CE2C99">
        <w:rPr>
          <w:lang w:val="en-GB"/>
        </w:rPr>
        <w:t>and</w:t>
      </w:r>
      <w:r w:rsidRPr="00EB0810">
        <w:rPr>
          <w:lang w:val="en-GB"/>
        </w:rPr>
        <w:t xml:space="preserve"> install asset ID labels to </w:t>
      </w:r>
      <w:r w:rsidR="00EB0810">
        <w:rPr>
          <w:lang w:val="en-GB"/>
        </w:rPr>
        <w:t>the organisation’s</w:t>
      </w:r>
      <w:r w:rsidRPr="00EB0810">
        <w:rPr>
          <w:lang w:val="en-GB"/>
        </w:rPr>
        <w:t xml:space="preserve"> requirements.</w:t>
      </w:r>
    </w:p>
    <w:p w14:paraId="44BD4F41" w14:textId="2AC5A40C"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 xml:space="preserve">A laminated copy of as-built drawings </w:t>
      </w:r>
      <w:r w:rsidR="00CE2C99">
        <w:rPr>
          <w:lang w:val="en-GB"/>
        </w:rPr>
        <w:t>and an electrical single line diagram are</w:t>
      </w:r>
      <w:r w:rsidRPr="00EB0810">
        <w:rPr>
          <w:lang w:val="en-GB"/>
        </w:rPr>
        <w:t xml:space="preserve"> to be attached on the inner side of the </w:t>
      </w:r>
      <w:r w:rsidR="00CE2C99">
        <w:rPr>
          <w:lang w:val="en-GB"/>
        </w:rPr>
        <w:t xml:space="preserve">switchboard </w:t>
      </w:r>
      <w:r w:rsidRPr="00EB0810">
        <w:rPr>
          <w:lang w:val="en-GB"/>
        </w:rPr>
        <w:t>cabinet door.</w:t>
      </w:r>
    </w:p>
    <w:p w14:paraId="2D964090" w14:textId="74BD25AF" w:rsidR="0066283B" w:rsidRPr="00EB0810" w:rsidRDefault="00EB0810" w:rsidP="00EB0810">
      <w:pPr>
        <w:pStyle w:val="ListParagraph"/>
        <w:numPr>
          <w:ilvl w:val="0"/>
          <w:numId w:val="36"/>
        </w:numPr>
        <w:spacing w:after="120"/>
        <w:ind w:left="714" w:hanging="357"/>
        <w:contextualSpacing w:val="0"/>
        <w:rPr>
          <w:lang w:val="en-GB"/>
        </w:rPr>
      </w:pPr>
      <w:r>
        <w:rPr>
          <w:lang w:val="en-GB"/>
        </w:rPr>
        <w:t>The organisation’s</w:t>
      </w:r>
      <w:r w:rsidRPr="00EB0810">
        <w:rPr>
          <w:lang w:val="en-GB"/>
        </w:rPr>
        <w:t xml:space="preserve"> </w:t>
      </w:r>
      <w:r w:rsidR="0066283B" w:rsidRPr="00EB0810">
        <w:rPr>
          <w:lang w:val="en-GB"/>
        </w:rPr>
        <w:t xml:space="preserve">representative will advise </w:t>
      </w:r>
      <w:r w:rsidR="00CE2C99">
        <w:rPr>
          <w:lang w:val="en-GB"/>
        </w:rPr>
        <w:t xml:space="preserve">the contractor </w:t>
      </w:r>
      <w:r w:rsidR="0066283B" w:rsidRPr="00EB0810">
        <w:rPr>
          <w:lang w:val="en-GB"/>
        </w:rPr>
        <w:t xml:space="preserve">of </w:t>
      </w:r>
      <w:r w:rsidR="00CE2C99">
        <w:rPr>
          <w:lang w:val="en-GB"/>
        </w:rPr>
        <w:t>defects</w:t>
      </w:r>
      <w:r w:rsidR="0066283B" w:rsidRPr="00EB0810">
        <w:rPr>
          <w:lang w:val="en-GB"/>
        </w:rPr>
        <w:t>, if any. Upon receiving</w:t>
      </w:r>
      <w:r w:rsidR="00CE2C99">
        <w:rPr>
          <w:lang w:val="en-GB"/>
        </w:rPr>
        <w:t xml:space="preserve"> a defects list</w:t>
      </w:r>
      <w:r w:rsidR="0066283B" w:rsidRPr="00EB0810">
        <w:rPr>
          <w:lang w:val="en-GB"/>
        </w:rPr>
        <w:t xml:space="preserve">, the contractor must </w:t>
      </w:r>
      <w:r w:rsidR="00CE2C99">
        <w:rPr>
          <w:lang w:val="en-GB"/>
        </w:rPr>
        <w:t>rectify</w:t>
      </w:r>
      <w:r w:rsidR="00CE2C99" w:rsidRPr="00EB0810">
        <w:rPr>
          <w:lang w:val="en-GB"/>
        </w:rPr>
        <w:t xml:space="preserve"> </w:t>
      </w:r>
      <w:r w:rsidR="0066283B" w:rsidRPr="00EB0810">
        <w:rPr>
          <w:lang w:val="en-GB"/>
        </w:rPr>
        <w:t>the issues and arrange for final inspection.</w:t>
      </w:r>
    </w:p>
    <w:p w14:paraId="7837A6E1" w14:textId="77777777" w:rsidR="0066283B" w:rsidRPr="00EB0810" w:rsidRDefault="0066283B" w:rsidP="00EB0810">
      <w:pPr>
        <w:pStyle w:val="ListParagraph"/>
        <w:numPr>
          <w:ilvl w:val="0"/>
          <w:numId w:val="36"/>
        </w:numPr>
        <w:spacing w:after="120"/>
        <w:ind w:left="714" w:hanging="357"/>
        <w:contextualSpacing w:val="0"/>
        <w:rPr>
          <w:lang w:val="en-GB"/>
        </w:rPr>
      </w:pPr>
      <w:r w:rsidRPr="00EB0810">
        <w:rPr>
          <w:lang w:val="en-GB"/>
        </w:rPr>
        <w:t xml:space="preserve">Contractor shall provide revised as-built drawings before arranging for final inspection. </w:t>
      </w:r>
    </w:p>
    <w:p w14:paraId="0A0A0C63" w14:textId="0F180F2A" w:rsidR="0066283B" w:rsidRPr="00EB0810" w:rsidRDefault="0066283B" w:rsidP="003E0CBF">
      <w:pPr>
        <w:pStyle w:val="ListParagraph"/>
        <w:numPr>
          <w:ilvl w:val="0"/>
          <w:numId w:val="36"/>
        </w:numPr>
        <w:spacing w:after="0"/>
        <w:ind w:left="714" w:hanging="357"/>
        <w:contextualSpacing w:val="0"/>
        <w:rPr>
          <w:lang w:val="en-GB"/>
        </w:rPr>
      </w:pPr>
      <w:r w:rsidRPr="00EB0810">
        <w:rPr>
          <w:lang w:val="en-GB"/>
        </w:rPr>
        <w:t xml:space="preserve">Contractor to sign off </w:t>
      </w:r>
      <w:r w:rsidR="00EB0810">
        <w:rPr>
          <w:lang w:val="en-GB"/>
        </w:rPr>
        <w:t>on the organisation</w:t>
      </w:r>
      <w:r w:rsidRPr="00EB0810">
        <w:rPr>
          <w:lang w:val="en-GB"/>
        </w:rPr>
        <w:t>’s “New Lighting Installation Inspection, Test and Completion Certificate”</w:t>
      </w:r>
      <w:r w:rsidR="00EB0810">
        <w:rPr>
          <w:lang w:val="en-GB"/>
        </w:rPr>
        <w:t xml:space="preserve"> found</w:t>
      </w:r>
      <w:r w:rsidRPr="00EB0810">
        <w:rPr>
          <w:lang w:val="en-GB"/>
        </w:rPr>
        <w:t xml:space="preserve"> in Appendix C</w:t>
      </w:r>
    </w:p>
    <w:p w14:paraId="3E89F52D" w14:textId="77777777" w:rsidR="0066283B" w:rsidRPr="00E530B7" w:rsidRDefault="0066283B" w:rsidP="00EB0810">
      <w:pPr>
        <w:rPr>
          <w:rFonts w:ascii="Arial-BoldMT" w:hAnsi="Arial-BoldMT" w:cs="Arial-BoldMT"/>
          <w:b/>
          <w:bCs/>
          <w:color w:val="152128"/>
          <w:sz w:val="28"/>
          <w:szCs w:val="28"/>
        </w:rPr>
      </w:pPr>
    </w:p>
    <w:p w14:paraId="4D8F9690" w14:textId="4252235A" w:rsidR="0066283B" w:rsidRPr="003A3128" w:rsidRDefault="003A3128" w:rsidP="003A3128">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lastRenderedPageBreak/>
        <w:t>5.7</w:t>
      </w:r>
      <w:r>
        <w:rPr>
          <w:rFonts w:asciiTheme="minorHAnsi" w:eastAsia="Times New Roman" w:hAnsiTheme="minorHAnsi" w:cstheme="minorHAnsi"/>
          <w:color w:val="2E74B5" w:themeColor="accent5" w:themeShade="BF"/>
          <w:lang w:val="en-GB"/>
        </w:rPr>
        <w:tab/>
      </w:r>
      <w:r w:rsidR="0066283B" w:rsidRPr="003A3128">
        <w:rPr>
          <w:rFonts w:asciiTheme="minorHAnsi" w:eastAsia="Times New Roman" w:hAnsiTheme="minorHAnsi" w:cstheme="minorHAnsi"/>
          <w:color w:val="2E74B5" w:themeColor="accent5" w:themeShade="BF"/>
          <w:lang w:val="en-GB"/>
        </w:rPr>
        <w:t>Hold and Witness Points</w:t>
      </w:r>
    </w:p>
    <w:p w14:paraId="66DBC963" w14:textId="290A897D" w:rsidR="0066283B" w:rsidRPr="003E0CBF" w:rsidRDefault="0066283B" w:rsidP="003E0CBF">
      <w:pPr>
        <w:rPr>
          <w:rFonts w:cstheme="minorHAnsi"/>
        </w:rPr>
      </w:pPr>
      <w:r w:rsidRPr="003E0CBF">
        <w:rPr>
          <w:rFonts w:cstheme="minorHAnsi"/>
        </w:rPr>
        <w:t xml:space="preserve">Contact </w:t>
      </w:r>
      <w:r w:rsidR="003E0CBF" w:rsidRPr="003A3128">
        <w:rPr>
          <w:rFonts w:eastAsia="Times New Roman" w:cstheme="minorHAnsi"/>
          <w:b/>
          <w:bCs/>
          <w:color w:val="00B0F0"/>
          <w:sz w:val="24"/>
          <w:szCs w:val="24"/>
          <w:lang w:val="en-GB"/>
        </w:rPr>
        <w:t xml:space="preserve">[Insert job title of person </w:t>
      </w:r>
      <w:r w:rsidR="003E0CBF">
        <w:rPr>
          <w:rFonts w:eastAsia="Times New Roman" w:cstheme="minorHAnsi"/>
          <w:b/>
          <w:bCs/>
          <w:color w:val="00B0F0"/>
          <w:sz w:val="24"/>
          <w:szCs w:val="24"/>
          <w:lang w:val="en-GB"/>
        </w:rPr>
        <w:t xml:space="preserve">or name of team </w:t>
      </w:r>
      <w:r w:rsidR="003E0CBF" w:rsidRPr="003A3128">
        <w:rPr>
          <w:rFonts w:eastAsia="Times New Roman" w:cstheme="minorHAnsi"/>
          <w:b/>
          <w:bCs/>
          <w:color w:val="00B0F0"/>
          <w:sz w:val="24"/>
          <w:szCs w:val="24"/>
          <w:lang w:val="en-GB"/>
        </w:rPr>
        <w:t xml:space="preserve">with responsibility for </w:t>
      </w:r>
      <w:r w:rsidR="003E0CBF">
        <w:rPr>
          <w:rFonts w:eastAsia="Times New Roman" w:cstheme="minorHAnsi"/>
          <w:b/>
          <w:bCs/>
          <w:color w:val="00B0F0"/>
          <w:sz w:val="24"/>
          <w:szCs w:val="24"/>
          <w:lang w:val="en-GB"/>
        </w:rPr>
        <w:t>inspections</w:t>
      </w:r>
      <w:r w:rsidR="003E0CBF" w:rsidRPr="003A3128">
        <w:rPr>
          <w:rFonts w:eastAsia="Times New Roman" w:cstheme="minorHAnsi"/>
          <w:b/>
          <w:bCs/>
          <w:color w:val="00B0F0"/>
          <w:sz w:val="24"/>
          <w:szCs w:val="24"/>
          <w:lang w:val="en-GB"/>
        </w:rPr>
        <w:t xml:space="preserve"> in the organisation]</w:t>
      </w:r>
      <w:r w:rsidR="003E0CBF">
        <w:rPr>
          <w:rFonts w:eastAsia="Times New Roman" w:cstheme="minorHAnsi"/>
          <w:b/>
          <w:bCs/>
          <w:color w:val="00B0F0"/>
          <w:sz w:val="24"/>
          <w:szCs w:val="24"/>
          <w:lang w:val="en-GB"/>
        </w:rPr>
        <w:t xml:space="preserve"> </w:t>
      </w:r>
      <w:r w:rsidRPr="003E0CBF">
        <w:rPr>
          <w:rFonts w:cstheme="minorHAnsi"/>
        </w:rPr>
        <w:t>to arrange suitable times for the following to be checked:</w:t>
      </w:r>
    </w:p>
    <w:p w14:paraId="18C9C272" w14:textId="77777777" w:rsidR="0066283B" w:rsidRPr="003E0CBF" w:rsidRDefault="0066283B" w:rsidP="003E0CBF">
      <w:pPr>
        <w:rPr>
          <w:rFonts w:cstheme="minorHAnsi"/>
          <w:b/>
          <w:bCs/>
          <w:lang w:val="en-GB"/>
        </w:rPr>
      </w:pPr>
      <w:r w:rsidRPr="003E0CBF">
        <w:rPr>
          <w:rFonts w:cstheme="minorHAnsi"/>
          <w:b/>
          <w:bCs/>
          <w:lang w:val="en-GB"/>
        </w:rPr>
        <w:t xml:space="preserve">Hold Points </w:t>
      </w:r>
    </w:p>
    <w:p w14:paraId="0F353CF9" w14:textId="77777777" w:rsidR="0066283B" w:rsidRPr="003E0CBF" w:rsidRDefault="0066283B" w:rsidP="003E0CBF">
      <w:pPr>
        <w:pStyle w:val="ListParagraph"/>
        <w:numPr>
          <w:ilvl w:val="0"/>
          <w:numId w:val="38"/>
        </w:numPr>
        <w:spacing w:after="120"/>
        <w:ind w:left="714" w:hanging="357"/>
        <w:contextualSpacing w:val="0"/>
        <w:rPr>
          <w:rFonts w:cstheme="minorHAnsi"/>
        </w:rPr>
      </w:pPr>
      <w:r w:rsidRPr="003E0CBF">
        <w:rPr>
          <w:rFonts w:cstheme="minorHAnsi"/>
        </w:rPr>
        <w:t>Marked ductline route and the location of each pit and street/path light;</w:t>
      </w:r>
    </w:p>
    <w:p w14:paraId="0870E0B8" w14:textId="175B9700" w:rsidR="0066283B" w:rsidRPr="003E0CBF" w:rsidRDefault="00CE2C99" w:rsidP="003E0CBF">
      <w:pPr>
        <w:pStyle w:val="ListParagraph"/>
        <w:numPr>
          <w:ilvl w:val="0"/>
          <w:numId w:val="38"/>
        </w:numPr>
        <w:spacing w:after="120"/>
        <w:ind w:left="714" w:hanging="357"/>
        <w:contextualSpacing w:val="0"/>
        <w:rPr>
          <w:rFonts w:cstheme="minorHAnsi"/>
        </w:rPr>
      </w:pPr>
      <w:r>
        <w:rPr>
          <w:rFonts w:cstheme="minorHAnsi"/>
        </w:rPr>
        <w:t>Switchboard</w:t>
      </w:r>
      <w:r w:rsidRPr="003E0CBF">
        <w:rPr>
          <w:rFonts w:cstheme="minorHAnsi"/>
        </w:rPr>
        <w:t xml:space="preserve"> </w:t>
      </w:r>
      <w:r w:rsidR="0066283B" w:rsidRPr="003E0CBF">
        <w:rPr>
          <w:rFonts w:cstheme="minorHAnsi"/>
        </w:rPr>
        <w:t xml:space="preserve">delivered; </w:t>
      </w:r>
    </w:p>
    <w:p w14:paraId="6D69B886" w14:textId="6EC13ADA" w:rsidR="0066283B" w:rsidRPr="003E0CBF" w:rsidRDefault="00CE2C99" w:rsidP="003E0CBF">
      <w:pPr>
        <w:pStyle w:val="ListParagraph"/>
        <w:numPr>
          <w:ilvl w:val="0"/>
          <w:numId w:val="38"/>
        </w:numPr>
        <w:spacing w:after="120"/>
        <w:ind w:left="714" w:hanging="357"/>
        <w:contextualSpacing w:val="0"/>
        <w:rPr>
          <w:rFonts w:cstheme="minorHAnsi"/>
        </w:rPr>
      </w:pPr>
      <w:r>
        <w:rPr>
          <w:rFonts w:cstheme="minorHAnsi"/>
        </w:rPr>
        <w:t>Swit</w:t>
      </w:r>
      <w:r w:rsidR="007F735B">
        <w:rPr>
          <w:rFonts w:cstheme="minorHAnsi"/>
        </w:rPr>
        <w:t>c</w:t>
      </w:r>
      <w:r>
        <w:rPr>
          <w:rFonts w:cstheme="minorHAnsi"/>
        </w:rPr>
        <w:t>hboard</w:t>
      </w:r>
      <w:r w:rsidRPr="003E0CBF">
        <w:rPr>
          <w:rFonts w:cstheme="minorHAnsi"/>
        </w:rPr>
        <w:t xml:space="preserve"> </w:t>
      </w:r>
      <w:r w:rsidR="0066283B" w:rsidRPr="003E0CBF">
        <w:rPr>
          <w:rFonts w:cstheme="minorHAnsi"/>
        </w:rPr>
        <w:t xml:space="preserve">fitted to plinth; and </w:t>
      </w:r>
    </w:p>
    <w:p w14:paraId="0BD8EA0A" w14:textId="77777777" w:rsidR="0066283B" w:rsidRPr="003E0CBF" w:rsidRDefault="0066283B" w:rsidP="003E0CBF">
      <w:pPr>
        <w:pStyle w:val="ListParagraph"/>
        <w:numPr>
          <w:ilvl w:val="0"/>
          <w:numId w:val="38"/>
        </w:numPr>
        <w:spacing w:after="120"/>
        <w:ind w:left="714" w:hanging="357"/>
        <w:contextualSpacing w:val="0"/>
        <w:rPr>
          <w:rFonts w:cstheme="minorHAnsi"/>
        </w:rPr>
      </w:pPr>
      <w:r w:rsidRPr="003E0CBF">
        <w:rPr>
          <w:rFonts w:cstheme="minorHAnsi"/>
        </w:rPr>
        <w:t xml:space="preserve">Lighting operational prior to decommissioning of existing lighting (if applicable). </w:t>
      </w:r>
    </w:p>
    <w:p w14:paraId="1B9730C4" w14:textId="77777777" w:rsidR="0066283B" w:rsidRPr="003E0CBF" w:rsidRDefault="0066283B" w:rsidP="003E0CBF">
      <w:pPr>
        <w:rPr>
          <w:rFonts w:cstheme="minorHAnsi"/>
        </w:rPr>
      </w:pPr>
    </w:p>
    <w:p w14:paraId="12368C59" w14:textId="77777777" w:rsidR="0066283B" w:rsidRPr="003E0CBF" w:rsidRDefault="0066283B" w:rsidP="003E0CBF">
      <w:pPr>
        <w:rPr>
          <w:rFonts w:cstheme="minorHAnsi"/>
          <w:b/>
          <w:bCs/>
          <w:lang w:val="en-GB"/>
        </w:rPr>
      </w:pPr>
      <w:r w:rsidRPr="003E0CBF">
        <w:rPr>
          <w:rFonts w:cstheme="minorHAnsi"/>
          <w:b/>
          <w:bCs/>
          <w:lang w:val="en-GB"/>
        </w:rPr>
        <w:t xml:space="preserve">Witness Points </w:t>
      </w:r>
    </w:p>
    <w:p w14:paraId="51B2EE33" w14:textId="77777777" w:rsidR="0066283B" w:rsidRPr="003E0CBF" w:rsidRDefault="0066283B" w:rsidP="003E0CBF">
      <w:pPr>
        <w:pStyle w:val="ListParagraph"/>
        <w:numPr>
          <w:ilvl w:val="0"/>
          <w:numId w:val="39"/>
        </w:numPr>
        <w:spacing w:after="120"/>
        <w:ind w:left="714" w:hanging="357"/>
        <w:contextualSpacing w:val="0"/>
        <w:rPr>
          <w:rFonts w:cstheme="minorHAnsi"/>
        </w:rPr>
      </w:pPr>
      <w:r w:rsidRPr="003E0CBF">
        <w:rPr>
          <w:rFonts w:cstheme="minorHAnsi"/>
        </w:rPr>
        <w:t>Excavation with conduit and pits in place prior to backfill;</w:t>
      </w:r>
    </w:p>
    <w:p w14:paraId="5868F963" w14:textId="77777777" w:rsidR="0066283B" w:rsidRPr="003E0CBF" w:rsidRDefault="0066283B" w:rsidP="003E0CBF">
      <w:pPr>
        <w:pStyle w:val="ListParagraph"/>
        <w:numPr>
          <w:ilvl w:val="0"/>
          <w:numId w:val="39"/>
        </w:numPr>
        <w:spacing w:after="120"/>
        <w:ind w:left="714" w:hanging="357"/>
        <w:contextualSpacing w:val="0"/>
        <w:rPr>
          <w:rFonts w:cstheme="minorHAnsi"/>
        </w:rPr>
      </w:pPr>
      <w:r w:rsidRPr="003E0CBF">
        <w:rPr>
          <w:rFonts w:cstheme="minorHAnsi"/>
        </w:rPr>
        <w:t xml:space="preserve">Footing inspection prior to pouring concrete; </w:t>
      </w:r>
    </w:p>
    <w:p w14:paraId="4E342328" w14:textId="144941FA" w:rsidR="0066283B" w:rsidRPr="003E0CBF" w:rsidRDefault="003A3128" w:rsidP="003E0CBF">
      <w:pPr>
        <w:pStyle w:val="ListParagraph"/>
        <w:numPr>
          <w:ilvl w:val="0"/>
          <w:numId w:val="39"/>
        </w:numPr>
        <w:spacing w:after="120"/>
        <w:ind w:left="714" w:hanging="357"/>
        <w:contextualSpacing w:val="0"/>
        <w:rPr>
          <w:rFonts w:cstheme="minorHAnsi"/>
        </w:rPr>
      </w:pPr>
      <w:r w:rsidRPr="003E0CBF">
        <w:rPr>
          <w:rFonts w:cstheme="minorHAnsi"/>
        </w:rPr>
        <w:t xml:space="preserve">Columns </w:t>
      </w:r>
      <w:r w:rsidR="0066283B" w:rsidRPr="003E0CBF">
        <w:rPr>
          <w:rFonts w:cstheme="minorHAnsi"/>
        </w:rPr>
        <w:t xml:space="preserve">prior to mounting on footing; </w:t>
      </w:r>
    </w:p>
    <w:p w14:paraId="4135875A" w14:textId="5974C4D2" w:rsidR="0066283B" w:rsidRPr="003E0CBF" w:rsidRDefault="0066283B" w:rsidP="003E0CBF">
      <w:pPr>
        <w:pStyle w:val="ListParagraph"/>
        <w:numPr>
          <w:ilvl w:val="0"/>
          <w:numId w:val="39"/>
        </w:numPr>
        <w:spacing w:after="120"/>
        <w:ind w:left="714" w:hanging="357"/>
        <w:contextualSpacing w:val="0"/>
        <w:rPr>
          <w:rFonts w:cstheme="minorHAnsi"/>
        </w:rPr>
      </w:pPr>
      <w:r w:rsidRPr="003E0CBF">
        <w:rPr>
          <w:rFonts w:cstheme="minorHAnsi"/>
        </w:rPr>
        <w:t xml:space="preserve">Survey check of </w:t>
      </w:r>
      <w:r w:rsidR="003A3128" w:rsidRPr="003E0CBF">
        <w:rPr>
          <w:rFonts w:cstheme="minorHAnsi"/>
        </w:rPr>
        <w:t xml:space="preserve">column </w:t>
      </w:r>
      <w:r w:rsidRPr="003E0CBF">
        <w:rPr>
          <w:rFonts w:cstheme="minorHAnsi"/>
        </w:rPr>
        <w:t xml:space="preserve">position; </w:t>
      </w:r>
    </w:p>
    <w:p w14:paraId="3D966F06" w14:textId="77777777" w:rsidR="0066283B" w:rsidRPr="003E0CBF" w:rsidRDefault="0066283B" w:rsidP="003E0CBF">
      <w:pPr>
        <w:pStyle w:val="ListParagraph"/>
        <w:numPr>
          <w:ilvl w:val="0"/>
          <w:numId w:val="39"/>
        </w:numPr>
        <w:spacing w:after="120"/>
        <w:ind w:left="714" w:hanging="357"/>
        <w:contextualSpacing w:val="0"/>
        <w:rPr>
          <w:rFonts w:cstheme="minorHAnsi"/>
        </w:rPr>
      </w:pPr>
      <w:r w:rsidRPr="003E0CBF">
        <w:rPr>
          <w:rFonts w:cstheme="minorHAnsi"/>
        </w:rPr>
        <w:t>Draw wires and cables pulled in; and</w:t>
      </w:r>
    </w:p>
    <w:p w14:paraId="4F2DFF2A" w14:textId="77777777" w:rsidR="0066283B" w:rsidRPr="003E0CBF" w:rsidRDefault="0066283B" w:rsidP="003E0CBF">
      <w:pPr>
        <w:pStyle w:val="ListParagraph"/>
        <w:numPr>
          <w:ilvl w:val="0"/>
          <w:numId w:val="39"/>
        </w:numPr>
        <w:spacing w:after="120"/>
        <w:ind w:left="714" w:hanging="357"/>
        <w:contextualSpacing w:val="0"/>
        <w:rPr>
          <w:rFonts w:cstheme="minorHAnsi"/>
        </w:rPr>
      </w:pPr>
      <w:r w:rsidRPr="003E0CBF">
        <w:rPr>
          <w:rFonts w:cstheme="minorHAnsi"/>
        </w:rPr>
        <w:t>Electrical inspection and test.</w:t>
      </w:r>
    </w:p>
    <w:p w14:paraId="32A2BAC3" w14:textId="77777777" w:rsidR="0066283B" w:rsidRPr="003E0CBF" w:rsidRDefault="0066283B" w:rsidP="003E0CBF">
      <w:pPr>
        <w:rPr>
          <w:rFonts w:ascii="Arial" w:hAnsi="Arial" w:cs="Arial"/>
        </w:rPr>
      </w:pPr>
    </w:p>
    <w:p w14:paraId="27E38FC7" w14:textId="4CBBE668" w:rsidR="0066283B" w:rsidRPr="003E0CBF" w:rsidRDefault="003E0CBF" w:rsidP="003E0CBF">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5.8</w:t>
      </w:r>
      <w:r>
        <w:rPr>
          <w:rFonts w:asciiTheme="minorHAnsi" w:eastAsia="Times New Roman" w:hAnsiTheme="minorHAnsi" w:cstheme="minorHAnsi"/>
          <w:color w:val="2E74B5" w:themeColor="accent5" w:themeShade="BF"/>
          <w:lang w:val="en-GB"/>
        </w:rPr>
        <w:tab/>
      </w:r>
      <w:r w:rsidR="0066283B" w:rsidRPr="003E0CBF">
        <w:rPr>
          <w:rFonts w:asciiTheme="minorHAnsi" w:eastAsia="Times New Roman" w:hAnsiTheme="minorHAnsi" w:cstheme="minorHAnsi"/>
          <w:color w:val="2E74B5" w:themeColor="accent5" w:themeShade="BF"/>
          <w:lang w:val="en-GB"/>
        </w:rPr>
        <w:t>As – Built Drawing Requirements</w:t>
      </w:r>
    </w:p>
    <w:p w14:paraId="4D39E7FF" w14:textId="061483BB" w:rsidR="0066283B" w:rsidRPr="003E0CBF" w:rsidRDefault="0066283B" w:rsidP="003E0CBF">
      <w:pPr>
        <w:rPr>
          <w:rFonts w:eastAsia="Times New Roman" w:cstheme="minorHAnsi"/>
          <w:lang w:val="en-GB"/>
        </w:rPr>
      </w:pPr>
      <w:r w:rsidRPr="003E0CBF">
        <w:rPr>
          <w:rFonts w:eastAsia="Times New Roman" w:cstheme="minorHAnsi"/>
          <w:lang w:val="en-GB"/>
        </w:rPr>
        <w:t>The following information shall be provided on the As-Built drawings in AutoCAD &amp; PDF format:</w:t>
      </w:r>
    </w:p>
    <w:p w14:paraId="4185FA6D" w14:textId="05FBBDDA" w:rsidR="0066283B" w:rsidRPr="003E0CBF" w:rsidRDefault="0066283B" w:rsidP="00435538">
      <w:pPr>
        <w:pStyle w:val="ListParagraph"/>
        <w:numPr>
          <w:ilvl w:val="0"/>
          <w:numId w:val="40"/>
        </w:numPr>
        <w:spacing w:after="120"/>
        <w:ind w:left="714" w:hanging="357"/>
        <w:contextualSpacing w:val="0"/>
        <w:rPr>
          <w:rFonts w:eastAsia="Times New Roman" w:cstheme="minorHAnsi"/>
          <w:lang w:val="en-GB"/>
        </w:rPr>
      </w:pPr>
      <w:r w:rsidRPr="003E0CBF">
        <w:rPr>
          <w:rFonts w:eastAsia="Times New Roman" w:cstheme="minorHAnsi"/>
          <w:lang w:val="en-GB"/>
        </w:rPr>
        <w:t xml:space="preserve">Drawings in AutoCAD &amp; PDF format stamped “AS-BUILT” showing </w:t>
      </w:r>
      <w:r w:rsidR="003A3128" w:rsidRPr="003E0CBF">
        <w:rPr>
          <w:rFonts w:eastAsia="Times New Roman" w:cstheme="minorHAnsi"/>
          <w:lang w:val="en-GB"/>
        </w:rPr>
        <w:t xml:space="preserve">column </w:t>
      </w:r>
      <w:r w:rsidRPr="003E0CBF">
        <w:rPr>
          <w:rFonts w:eastAsia="Times New Roman" w:cstheme="minorHAnsi"/>
          <w:lang w:val="en-GB"/>
        </w:rPr>
        <w:t xml:space="preserve">locations with GPS Coordinates and offset dimensions as per site reference points. Plans must be provided in hard copy and electronic format based on Australian Height Datum (AHD) and Map Grid of Australia (MGA) orientation, Zone </w:t>
      </w:r>
      <w:r w:rsidR="00CE2C99" w:rsidRPr="00CE2C99">
        <w:rPr>
          <w:rFonts w:eastAsia="Times New Roman" w:cstheme="minorHAnsi"/>
          <w:b/>
          <w:bCs/>
          <w:color w:val="00B0F0"/>
          <w:lang w:val="en-GB"/>
        </w:rPr>
        <w:t>[Insert appropriate zone]</w:t>
      </w:r>
      <w:r w:rsidRPr="003E0CBF">
        <w:rPr>
          <w:rFonts w:eastAsia="Times New Roman" w:cstheme="minorHAnsi"/>
          <w:lang w:val="en-GB"/>
        </w:rPr>
        <w:t>.</w:t>
      </w:r>
    </w:p>
    <w:p w14:paraId="4BE50ACD" w14:textId="06F779A6" w:rsidR="0066283B" w:rsidRPr="003E0CBF" w:rsidRDefault="003A3128" w:rsidP="00435538">
      <w:pPr>
        <w:pStyle w:val="ListParagraph"/>
        <w:numPr>
          <w:ilvl w:val="0"/>
          <w:numId w:val="40"/>
        </w:numPr>
        <w:spacing w:after="120"/>
        <w:ind w:left="714" w:hanging="357"/>
        <w:contextualSpacing w:val="0"/>
        <w:rPr>
          <w:rFonts w:eastAsia="Times New Roman" w:cstheme="minorHAnsi"/>
          <w:lang w:val="en-GB"/>
        </w:rPr>
      </w:pPr>
      <w:r w:rsidRPr="003E0CBF">
        <w:rPr>
          <w:rFonts w:eastAsia="Times New Roman" w:cstheme="minorHAnsi"/>
          <w:lang w:val="en-GB"/>
        </w:rPr>
        <w:t xml:space="preserve">Column </w:t>
      </w:r>
      <w:r w:rsidR="0066283B" w:rsidRPr="003E0CBF">
        <w:rPr>
          <w:rFonts w:eastAsia="Times New Roman" w:cstheme="minorHAnsi"/>
          <w:lang w:val="en-GB"/>
        </w:rPr>
        <w:t xml:space="preserve">schedule to include footing type, Asset ID label numbers, </w:t>
      </w:r>
      <w:r w:rsidRPr="003E0CBF">
        <w:rPr>
          <w:rFonts w:eastAsia="Times New Roman" w:cstheme="minorHAnsi"/>
          <w:lang w:val="en-GB"/>
        </w:rPr>
        <w:t xml:space="preserve">column </w:t>
      </w:r>
      <w:r w:rsidR="0066283B" w:rsidRPr="003E0CBF">
        <w:rPr>
          <w:rFonts w:eastAsia="Times New Roman" w:cstheme="minorHAnsi"/>
          <w:lang w:val="en-GB"/>
        </w:rPr>
        <w:t xml:space="preserve">height, </w:t>
      </w:r>
      <w:r w:rsidRPr="003E0CBF">
        <w:rPr>
          <w:rFonts w:eastAsia="Times New Roman" w:cstheme="minorHAnsi"/>
          <w:lang w:val="en-GB"/>
        </w:rPr>
        <w:t xml:space="preserve">column </w:t>
      </w:r>
      <w:r w:rsidR="0066283B" w:rsidRPr="003E0CBF">
        <w:rPr>
          <w:rFonts w:eastAsia="Times New Roman" w:cstheme="minorHAnsi"/>
          <w:lang w:val="en-GB"/>
        </w:rPr>
        <w:t xml:space="preserve">offset, </w:t>
      </w:r>
      <w:r w:rsidRPr="003E0CBF">
        <w:rPr>
          <w:rFonts w:eastAsia="Times New Roman" w:cstheme="minorHAnsi"/>
          <w:lang w:val="en-GB"/>
        </w:rPr>
        <w:t xml:space="preserve">column </w:t>
      </w:r>
      <w:r w:rsidR="0066283B" w:rsidRPr="003E0CBF">
        <w:rPr>
          <w:rFonts w:eastAsia="Times New Roman" w:cstheme="minorHAnsi"/>
          <w:lang w:val="en-GB"/>
        </w:rPr>
        <w:t xml:space="preserve">type, luminaire details, outreach arm length, luminaire mounting height, </w:t>
      </w:r>
      <w:r w:rsidRPr="003E0CBF">
        <w:rPr>
          <w:rFonts w:eastAsia="Times New Roman" w:cstheme="minorHAnsi"/>
          <w:lang w:val="en-GB"/>
        </w:rPr>
        <w:t xml:space="preserve">column </w:t>
      </w:r>
      <w:r w:rsidR="0066283B" w:rsidRPr="003E0CBF">
        <w:rPr>
          <w:rFonts w:eastAsia="Times New Roman" w:cstheme="minorHAnsi"/>
          <w:lang w:val="en-GB"/>
        </w:rPr>
        <w:t>colour, luminaire colour etc.</w:t>
      </w:r>
    </w:p>
    <w:p w14:paraId="2CDC4732" w14:textId="5F02900C" w:rsidR="0066283B" w:rsidRPr="003E0CBF" w:rsidRDefault="0066283B" w:rsidP="00435538">
      <w:pPr>
        <w:pStyle w:val="ListParagraph"/>
        <w:numPr>
          <w:ilvl w:val="0"/>
          <w:numId w:val="40"/>
        </w:numPr>
        <w:spacing w:after="120"/>
        <w:ind w:left="714" w:hanging="357"/>
        <w:contextualSpacing w:val="0"/>
        <w:rPr>
          <w:rFonts w:eastAsia="Times New Roman" w:cstheme="minorHAnsi"/>
          <w:lang w:val="en-GB"/>
        </w:rPr>
      </w:pPr>
      <w:r w:rsidRPr="003E0CBF">
        <w:rPr>
          <w:rFonts w:eastAsia="Times New Roman" w:cstheme="minorHAnsi"/>
          <w:lang w:val="en-GB"/>
        </w:rPr>
        <w:t xml:space="preserve">Drawing shall indicate electrical conduits layout / pits / cable runs per conduit including depths, offset &amp; circuit labels as installed on site for the complete installation. Cables </w:t>
      </w:r>
      <w:r w:rsidR="003A3128" w:rsidRPr="003E0CBF">
        <w:rPr>
          <w:rFonts w:eastAsia="Times New Roman" w:cstheme="minorHAnsi"/>
          <w:lang w:val="en-GB"/>
        </w:rPr>
        <w:t>and</w:t>
      </w:r>
      <w:r w:rsidRPr="003E0CBF">
        <w:rPr>
          <w:rFonts w:eastAsia="Times New Roman" w:cstheme="minorHAnsi"/>
          <w:lang w:val="en-GB"/>
        </w:rPr>
        <w:t xml:space="preserve"> conduit size to be specified on the drawing.</w:t>
      </w:r>
    </w:p>
    <w:p w14:paraId="19A41226" w14:textId="0531E9B4" w:rsidR="0066283B" w:rsidRPr="003E0CBF" w:rsidRDefault="0066283B" w:rsidP="00435538">
      <w:pPr>
        <w:pStyle w:val="ListParagraph"/>
        <w:numPr>
          <w:ilvl w:val="0"/>
          <w:numId w:val="40"/>
        </w:numPr>
        <w:spacing w:after="0"/>
        <w:ind w:left="714" w:hanging="357"/>
        <w:contextualSpacing w:val="0"/>
        <w:rPr>
          <w:rFonts w:eastAsia="Times New Roman" w:cstheme="minorHAnsi"/>
          <w:lang w:val="en-GB"/>
        </w:rPr>
      </w:pPr>
      <w:r w:rsidRPr="003E0CBF">
        <w:rPr>
          <w:rFonts w:eastAsia="Times New Roman" w:cstheme="minorHAnsi"/>
          <w:lang w:val="en-GB"/>
        </w:rPr>
        <w:t xml:space="preserve">Location of </w:t>
      </w:r>
      <w:r w:rsidR="00CE2C99">
        <w:rPr>
          <w:rFonts w:eastAsia="Times New Roman" w:cstheme="minorHAnsi"/>
          <w:lang w:val="en-GB"/>
        </w:rPr>
        <w:t>switchboards</w:t>
      </w:r>
      <w:r w:rsidRPr="003E0CBF">
        <w:rPr>
          <w:rFonts w:eastAsia="Times New Roman" w:cstheme="minorHAnsi"/>
          <w:lang w:val="en-GB"/>
        </w:rPr>
        <w:t xml:space="preserve"> and feeder number from where </w:t>
      </w:r>
      <w:r w:rsidR="00CE2C99">
        <w:rPr>
          <w:rFonts w:eastAsia="Times New Roman" w:cstheme="minorHAnsi"/>
          <w:lang w:val="en-GB"/>
        </w:rPr>
        <w:t>switchboardsare</w:t>
      </w:r>
      <w:r w:rsidRPr="003E0CBF">
        <w:rPr>
          <w:rFonts w:eastAsia="Times New Roman" w:cstheme="minorHAnsi"/>
          <w:lang w:val="en-GB"/>
        </w:rPr>
        <w:t xml:space="preserve"> fed from.</w:t>
      </w:r>
    </w:p>
    <w:p w14:paraId="4658EC22" w14:textId="77777777" w:rsidR="0066283B" w:rsidRPr="003E0CBF" w:rsidRDefault="0066283B" w:rsidP="003E0CBF">
      <w:pPr>
        <w:rPr>
          <w:rFonts w:ascii="Arial" w:eastAsia="Arial" w:hAnsi="Arial"/>
          <w:b/>
          <w:noProof/>
        </w:rPr>
      </w:pPr>
    </w:p>
    <w:p w14:paraId="5C67B442" w14:textId="1DA63103" w:rsidR="0066283B" w:rsidRPr="003E0CBF" w:rsidRDefault="003E0CBF" w:rsidP="003E0CBF">
      <w:pPr>
        <w:pStyle w:val="SLSCSub-Heading"/>
        <w:spacing w:before="0"/>
        <w:rPr>
          <w:rFonts w:asciiTheme="minorHAnsi" w:eastAsia="Times New Roman" w:hAnsiTheme="minorHAnsi" w:cstheme="minorHAnsi"/>
          <w:color w:val="2E74B5" w:themeColor="accent5" w:themeShade="BF"/>
          <w:lang w:val="en-GB"/>
        </w:rPr>
      </w:pPr>
      <w:r>
        <w:rPr>
          <w:rFonts w:asciiTheme="minorHAnsi" w:eastAsia="Times New Roman" w:hAnsiTheme="minorHAnsi" w:cstheme="minorHAnsi"/>
          <w:color w:val="2E74B5" w:themeColor="accent5" w:themeShade="BF"/>
          <w:lang w:val="en-GB"/>
        </w:rPr>
        <w:t>5.9</w:t>
      </w:r>
      <w:r>
        <w:rPr>
          <w:rFonts w:asciiTheme="minorHAnsi" w:eastAsia="Times New Roman" w:hAnsiTheme="minorHAnsi" w:cstheme="minorHAnsi"/>
          <w:color w:val="2E74B5" w:themeColor="accent5" w:themeShade="BF"/>
          <w:lang w:val="en-GB"/>
        </w:rPr>
        <w:tab/>
      </w:r>
      <w:r w:rsidR="0066283B" w:rsidRPr="003E0CBF">
        <w:rPr>
          <w:rFonts w:asciiTheme="minorHAnsi" w:eastAsia="Times New Roman" w:hAnsiTheme="minorHAnsi" w:cstheme="minorHAnsi"/>
          <w:color w:val="2E74B5" w:themeColor="accent5" w:themeShade="BF"/>
          <w:lang w:val="en-GB"/>
        </w:rPr>
        <w:t>Hand Over Documents</w:t>
      </w:r>
    </w:p>
    <w:p w14:paraId="41CA88FD" w14:textId="77777777" w:rsidR="00435538" w:rsidRPr="00CE2C99" w:rsidRDefault="0066283B" w:rsidP="00435538">
      <w:pPr>
        <w:rPr>
          <w:rFonts w:eastAsia="Times New Roman" w:cstheme="minorHAnsi"/>
          <w:lang w:val="en-GB"/>
        </w:rPr>
      </w:pPr>
      <w:r w:rsidRPr="00CE2C99">
        <w:rPr>
          <w:rFonts w:eastAsia="Times New Roman" w:cstheme="minorHAnsi"/>
          <w:lang w:val="en-GB"/>
        </w:rPr>
        <w:t>The following documents are to be submitted as part of hand over:</w:t>
      </w:r>
    </w:p>
    <w:p w14:paraId="0DD24AFC" w14:textId="20DB9D3F" w:rsidR="0066283B" w:rsidRPr="00CE2C99" w:rsidRDefault="0066283B" w:rsidP="00435538">
      <w:pPr>
        <w:pStyle w:val="ListParagraph"/>
        <w:numPr>
          <w:ilvl w:val="0"/>
          <w:numId w:val="41"/>
        </w:numPr>
        <w:spacing w:after="120"/>
        <w:ind w:left="714" w:hanging="357"/>
        <w:contextualSpacing w:val="0"/>
        <w:rPr>
          <w:rFonts w:cstheme="minorHAnsi"/>
          <w:lang w:val="en-GB"/>
        </w:rPr>
      </w:pPr>
      <w:r w:rsidRPr="00CE2C99">
        <w:rPr>
          <w:rFonts w:cstheme="minorHAnsi"/>
          <w:lang w:val="en-GB"/>
        </w:rPr>
        <w:t>As</w:t>
      </w:r>
      <w:r w:rsidR="00CE2C99">
        <w:rPr>
          <w:rFonts w:cstheme="minorHAnsi"/>
          <w:lang w:val="en-GB"/>
        </w:rPr>
        <w:t>-</w:t>
      </w:r>
      <w:r w:rsidRPr="00CE2C99">
        <w:rPr>
          <w:rFonts w:cstheme="minorHAnsi"/>
          <w:lang w:val="en-GB"/>
        </w:rPr>
        <w:t xml:space="preserve">built drawings as per specified in </w:t>
      </w:r>
      <w:r w:rsidR="00CE2C99">
        <w:rPr>
          <w:rFonts w:cstheme="minorHAnsi"/>
          <w:lang w:val="en-GB"/>
        </w:rPr>
        <w:t>S</w:t>
      </w:r>
      <w:r w:rsidRPr="00CE2C99">
        <w:rPr>
          <w:rFonts w:cstheme="minorHAnsi"/>
          <w:lang w:val="en-GB"/>
        </w:rPr>
        <w:t xml:space="preserve">ection </w:t>
      </w:r>
      <w:r w:rsidR="00435538" w:rsidRPr="00CE2C99">
        <w:rPr>
          <w:rFonts w:cstheme="minorHAnsi"/>
          <w:lang w:val="en-GB"/>
        </w:rPr>
        <w:t>5.8</w:t>
      </w:r>
      <w:r w:rsidRPr="00CE2C99">
        <w:rPr>
          <w:rFonts w:cstheme="minorHAnsi"/>
          <w:lang w:val="en-GB"/>
        </w:rPr>
        <w:t xml:space="preserve"> above.</w:t>
      </w:r>
    </w:p>
    <w:p w14:paraId="57936097" w14:textId="77777777" w:rsidR="0066283B" w:rsidRPr="00CE2C99" w:rsidRDefault="0066283B" w:rsidP="00435538">
      <w:pPr>
        <w:pStyle w:val="ListParagraph"/>
        <w:numPr>
          <w:ilvl w:val="0"/>
          <w:numId w:val="41"/>
        </w:numPr>
        <w:spacing w:after="120"/>
        <w:ind w:left="714" w:hanging="357"/>
        <w:contextualSpacing w:val="0"/>
        <w:rPr>
          <w:rFonts w:cstheme="minorHAnsi"/>
          <w:lang w:val="en-GB"/>
        </w:rPr>
      </w:pPr>
      <w:r w:rsidRPr="00CE2C99">
        <w:rPr>
          <w:rFonts w:cstheme="minorHAnsi"/>
          <w:lang w:val="en-GB"/>
        </w:rPr>
        <w:lastRenderedPageBreak/>
        <w:t>Certified structural footing designs to suit site specific underground obstructions and soil conditions.</w:t>
      </w:r>
    </w:p>
    <w:p w14:paraId="4BED5FCA" w14:textId="77777777" w:rsidR="0066283B" w:rsidRPr="00CE2C99" w:rsidRDefault="0066283B" w:rsidP="00435538">
      <w:pPr>
        <w:pStyle w:val="ListParagraph"/>
        <w:numPr>
          <w:ilvl w:val="0"/>
          <w:numId w:val="41"/>
        </w:numPr>
        <w:spacing w:after="120"/>
        <w:ind w:left="714" w:hanging="357"/>
        <w:contextualSpacing w:val="0"/>
        <w:rPr>
          <w:rFonts w:cstheme="minorHAnsi"/>
          <w:lang w:val="en-GB"/>
        </w:rPr>
      </w:pPr>
      <w:r w:rsidRPr="00CE2C99">
        <w:rPr>
          <w:rFonts w:cstheme="minorHAnsi"/>
          <w:lang w:val="en-GB"/>
        </w:rPr>
        <w:t>Electrical contractors must issue Certificate of Compliance for Electrical Work (CCEW) form for all Electrical Installation works. CCEW forms are available from NECA. It is essential that the installation work complies with AS/NZS 3000 Wiring Rules and any other relevant standard and is tested as required and certified as being safe.</w:t>
      </w:r>
    </w:p>
    <w:p w14:paraId="6C80A78A" w14:textId="242C2B0B" w:rsidR="0066283B" w:rsidRPr="00CE2C99" w:rsidRDefault="0066283B" w:rsidP="00435538">
      <w:pPr>
        <w:pStyle w:val="ListParagraph"/>
        <w:numPr>
          <w:ilvl w:val="0"/>
          <w:numId w:val="41"/>
        </w:numPr>
        <w:spacing w:after="120"/>
        <w:ind w:left="714" w:hanging="357"/>
        <w:contextualSpacing w:val="0"/>
        <w:rPr>
          <w:rFonts w:cstheme="minorHAnsi"/>
          <w:lang w:val="en-GB"/>
        </w:rPr>
      </w:pPr>
      <w:r w:rsidRPr="00CE2C99">
        <w:rPr>
          <w:rFonts w:cstheme="minorHAnsi"/>
          <w:lang w:val="en-GB"/>
        </w:rPr>
        <w:t xml:space="preserve">Lighting Design Brief and Certificate from the electrical </w:t>
      </w:r>
      <w:r w:rsidR="00CE2C99">
        <w:rPr>
          <w:rFonts w:cstheme="minorHAnsi"/>
          <w:lang w:val="en-GB"/>
        </w:rPr>
        <w:t>engineer</w:t>
      </w:r>
      <w:r w:rsidR="00CE2C99" w:rsidRPr="00CE2C99">
        <w:rPr>
          <w:rFonts w:cstheme="minorHAnsi"/>
          <w:lang w:val="en-GB"/>
        </w:rPr>
        <w:t xml:space="preserve"> </w:t>
      </w:r>
      <w:r w:rsidRPr="00CE2C99">
        <w:rPr>
          <w:rFonts w:cstheme="minorHAnsi"/>
          <w:lang w:val="en-GB"/>
        </w:rPr>
        <w:t>engaged on the project. (Appendix B)</w:t>
      </w:r>
    </w:p>
    <w:p w14:paraId="1EA84D33" w14:textId="77777777" w:rsidR="0066283B" w:rsidRPr="00CE2C99" w:rsidRDefault="0066283B" w:rsidP="00435538">
      <w:pPr>
        <w:pStyle w:val="ListParagraph"/>
        <w:numPr>
          <w:ilvl w:val="0"/>
          <w:numId w:val="41"/>
        </w:numPr>
        <w:spacing w:after="120"/>
        <w:ind w:left="714" w:hanging="357"/>
        <w:contextualSpacing w:val="0"/>
        <w:rPr>
          <w:rFonts w:cstheme="minorHAnsi"/>
          <w:lang w:val="en-GB"/>
        </w:rPr>
      </w:pPr>
      <w:r w:rsidRPr="00CE2C99">
        <w:rPr>
          <w:rFonts w:cstheme="minorHAnsi"/>
          <w:lang w:val="en-GB"/>
        </w:rPr>
        <w:t>New Lighting Installation Inspection Test and Completion Certificate (Appendix C)</w:t>
      </w:r>
    </w:p>
    <w:p w14:paraId="39A65EF1" w14:textId="52389548" w:rsidR="0066283B" w:rsidRPr="00CE2C99" w:rsidRDefault="0066283B" w:rsidP="00435538">
      <w:pPr>
        <w:pStyle w:val="ListParagraph"/>
        <w:numPr>
          <w:ilvl w:val="0"/>
          <w:numId w:val="41"/>
        </w:numPr>
        <w:spacing w:after="120"/>
        <w:ind w:left="714" w:hanging="357"/>
        <w:contextualSpacing w:val="0"/>
        <w:rPr>
          <w:rFonts w:cstheme="minorHAnsi"/>
          <w:lang w:val="en-GB"/>
        </w:rPr>
      </w:pPr>
      <w:r w:rsidRPr="00CE2C99">
        <w:rPr>
          <w:rFonts w:cstheme="minorHAnsi"/>
          <w:lang w:val="en-GB"/>
        </w:rPr>
        <w:t>Structural engineer’s certification for footing construction</w:t>
      </w:r>
      <w:r w:rsidR="00435538" w:rsidRPr="00CE2C99">
        <w:rPr>
          <w:rFonts w:cstheme="minorHAnsi"/>
          <w:lang w:val="en-GB"/>
        </w:rPr>
        <w:t xml:space="preserve"> (if applicable)</w:t>
      </w:r>
      <w:r w:rsidRPr="00CE2C99">
        <w:rPr>
          <w:rFonts w:cstheme="minorHAnsi"/>
          <w:lang w:val="en-GB"/>
        </w:rPr>
        <w:t>.</w:t>
      </w:r>
    </w:p>
    <w:p w14:paraId="3E950CFB" w14:textId="0BB3B94E" w:rsidR="0066283B" w:rsidRPr="00CE2C99" w:rsidRDefault="0066283B" w:rsidP="00435538">
      <w:pPr>
        <w:pStyle w:val="ListParagraph"/>
        <w:numPr>
          <w:ilvl w:val="0"/>
          <w:numId w:val="41"/>
        </w:numPr>
        <w:spacing w:after="120"/>
        <w:ind w:left="714" w:hanging="357"/>
        <w:contextualSpacing w:val="0"/>
        <w:rPr>
          <w:rFonts w:cstheme="minorHAnsi"/>
          <w:lang w:val="en-GB"/>
        </w:rPr>
      </w:pPr>
      <w:r w:rsidRPr="00CE2C99">
        <w:rPr>
          <w:rFonts w:cstheme="minorHAnsi"/>
          <w:lang w:val="en-GB"/>
        </w:rPr>
        <w:t xml:space="preserve">Lighting </w:t>
      </w:r>
      <w:r w:rsidR="00435538" w:rsidRPr="00CE2C99">
        <w:rPr>
          <w:rFonts w:cstheme="minorHAnsi"/>
          <w:lang w:val="en-GB"/>
        </w:rPr>
        <w:t xml:space="preserve">designer’s </w:t>
      </w:r>
      <w:r w:rsidRPr="00CE2C99">
        <w:rPr>
          <w:rFonts w:cstheme="minorHAnsi"/>
          <w:lang w:val="en-GB"/>
        </w:rPr>
        <w:t>certification confirming as installed lighting complies with design intent.</w:t>
      </w:r>
    </w:p>
    <w:p w14:paraId="771FD352" w14:textId="4D7BFE77" w:rsidR="0066283B" w:rsidRPr="00CE2C99" w:rsidRDefault="0066283B" w:rsidP="00435538">
      <w:pPr>
        <w:pStyle w:val="ListParagraph"/>
        <w:numPr>
          <w:ilvl w:val="0"/>
          <w:numId w:val="41"/>
        </w:numPr>
        <w:spacing w:after="120"/>
        <w:ind w:left="714" w:hanging="357"/>
        <w:contextualSpacing w:val="0"/>
        <w:rPr>
          <w:rFonts w:cstheme="minorHAnsi"/>
          <w:color w:val="000000"/>
        </w:rPr>
      </w:pPr>
      <w:r w:rsidRPr="00CE2C99">
        <w:rPr>
          <w:rFonts w:cstheme="minorHAnsi"/>
          <w:lang w:val="en-GB"/>
        </w:rPr>
        <w:t>Operation &amp; Maintenance manual</w:t>
      </w:r>
      <w:r w:rsidR="00435538" w:rsidRPr="00CE2C99">
        <w:rPr>
          <w:rFonts w:cstheme="minorHAnsi"/>
          <w:lang w:val="en-GB"/>
        </w:rPr>
        <w:t xml:space="preserve">(s) of </w:t>
      </w:r>
      <w:r w:rsidR="00CE2C99" w:rsidRPr="00CE2C99">
        <w:rPr>
          <w:rFonts w:cstheme="minorHAnsi"/>
          <w:lang w:val="en-GB"/>
        </w:rPr>
        <w:t>switchboards</w:t>
      </w:r>
      <w:r w:rsidR="00435538" w:rsidRPr="00CE2C99">
        <w:rPr>
          <w:rFonts w:cstheme="minorHAnsi"/>
          <w:lang w:val="en-GB"/>
        </w:rPr>
        <w:t>, luminaires and control system (if applicable)</w:t>
      </w:r>
      <w:r w:rsidRPr="00CE2C99">
        <w:rPr>
          <w:rFonts w:cstheme="minorHAnsi"/>
          <w:color w:val="000000"/>
        </w:rPr>
        <w:t>.</w:t>
      </w:r>
    </w:p>
    <w:p w14:paraId="31ADA7C0" w14:textId="78E0635C" w:rsidR="00435538" w:rsidRPr="00CE2C99" w:rsidRDefault="00435538" w:rsidP="00435538">
      <w:pPr>
        <w:pStyle w:val="ListBullet"/>
        <w:numPr>
          <w:ilvl w:val="0"/>
          <w:numId w:val="41"/>
        </w:numPr>
        <w:spacing w:after="120"/>
        <w:ind w:right="-42"/>
        <w:rPr>
          <w:rFonts w:asciiTheme="minorHAnsi" w:hAnsiTheme="minorHAnsi" w:cstheme="minorHAnsi"/>
          <w:color w:val="000000"/>
          <w:szCs w:val="22"/>
        </w:rPr>
      </w:pPr>
      <w:r w:rsidRPr="00CE2C99">
        <w:rPr>
          <w:rFonts w:asciiTheme="minorHAnsi" w:hAnsiTheme="minorHAnsi" w:cstheme="minorHAnsi"/>
          <w:color w:val="000000"/>
          <w:szCs w:val="22"/>
        </w:rPr>
        <w:t xml:space="preserve">Inventory details as shown in </w:t>
      </w:r>
      <w:r w:rsidRPr="00CE2C99">
        <w:rPr>
          <w:rFonts w:asciiTheme="minorHAnsi" w:hAnsiTheme="minorHAnsi" w:cstheme="minorHAnsi"/>
          <w:b/>
          <w:bCs/>
          <w:color w:val="00B0F0"/>
          <w:szCs w:val="22"/>
        </w:rPr>
        <w:t>[Insert location of required inventory structure</w:t>
      </w:r>
      <w:r w:rsidR="00CE2C99" w:rsidRPr="00CE2C99">
        <w:rPr>
          <w:rFonts w:asciiTheme="minorHAnsi" w:hAnsiTheme="minorHAnsi" w:cstheme="minorHAnsi"/>
          <w:b/>
          <w:bCs/>
          <w:color w:val="00B0F0"/>
          <w:szCs w:val="22"/>
        </w:rPr>
        <w:t>]</w:t>
      </w:r>
      <w:r w:rsidRPr="00CE2C99">
        <w:rPr>
          <w:rFonts w:asciiTheme="minorHAnsi" w:hAnsiTheme="minorHAnsi" w:cstheme="minorHAnsi"/>
          <w:color w:val="000000"/>
          <w:szCs w:val="22"/>
        </w:rPr>
        <w:t xml:space="preserve">. </w:t>
      </w:r>
      <w:r w:rsidRPr="00CE2C99">
        <w:rPr>
          <w:rFonts w:asciiTheme="minorHAnsi" w:hAnsiTheme="minorHAnsi" w:cstheme="minorHAnsi"/>
          <w:b/>
          <w:bCs/>
          <w:color w:val="00B0F0"/>
          <w:szCs w:val="22"/>
        </w:rPr>
        <w:t>[Note IPWEA SLSC Model Public Lighting Inventory and Audit Guidelines is to be published in late 2020]</w:t>
      </w:r>
      <w:r w:rsidRPr="00CE2C99">
        <w:rPr>
          <w:rFonts w:asciiTheme="minorHAnsi" w:hAnsiTheme="minorHAnsi" w:cstheme="minorHAnsi"/>
          <w:color w:val="000000"/>
          <w:szCs w:val="22"/>
        </w:rPr>
        <w:t>.</w:t>
      </w:r>
    </w:p>
    <w:p w14:paraId="18B3F809" w14:textId="77777777" w:rsidR="00435538" w:rsidRPr="00CE2C99" w:rsidRDefault="00435538">
      <w:pPr>
        <w:rPr>
          <w:rFonts w:cstheme="minorHAnsi"/>
          <w:b/>
          <w:color w:val="2E74B5" w:themeColor="accent5" w:themeShade="BF"/>
        </w:rPr>
      </w:pPr>
      <w:r w:rsidRPr="00CE2C99">
        <w:rPr>
          <w:rFonts w:cstheme="minorHAnsi"/>
          <w:bCs/>
          <w:color w:val="2E74B5" w:themeColor="accent5" w:themeShade="BF"/>
        </w:rPr>
        <w:br w:type="page"/>
      </w:r>
    </w:p>
    <w:p w14:paraId="03ED04DE" w14:textId="15042C0C" w:rsidR="00C45F36" w:rsidRPr="00C45F36" w:rsidRDefault="00845C3B" w:rsidP="00001896">
      <w:pPr>
        <w:pStyle w:val="SLSCSub-Heading"/>
        <w:spacing w:before="0"/>
        <w:jc w:val="center"/>
        <w:rPr>
          <w:rFonts w:asciiTheme="minorHAnsi" w:hAnsiTheme="minorHAnsi" w:cstheme="minorBidi"/>
          <w:bCs w:val="0"/>
          <w:color w:val="396EA1"/>
          <w:sz w:val="70"/>
          <w:szCs w:val="24"/>
        </w:rPr>
      </w:pPr>
      <w:r>
        <w:rPr>
          <w:rFonts w:asciiTheme="minorHAnsi" w:hAnsiTheme="minorHAnsi" w:cstheme="minorBidi"/>
          <w:bCs w:val="0"/>
          <w:color w:val="396EA1"/>
          <w:sz w:val="70"/>
          <w:szCs w:val="24"/>
        </w:rPr>
        <w:lastRenderedPageBreak/>
        <w:t>6</w:t>
      </w:r>
      <w:r w:rsidR="00C45F36" w:rsidRPr="00C45F36">
        <w:rPr>
          <w:rFonts w:asciiTheme="minorHAnsi" w:hAnsiTheme="minorHAnsi" w:cstheme="minorBidi"/>
          <w:bCs w:val="0"/>
          <w:color w:val="396EA1"/>
          <w:sz w:val="70"/>
          <w:szCs w:val="24"/>
        </w:rPr>
        <w:t xml:space="preserve"> </w:t>
      </w:r>
      <w:r w:rsidR="00C45F36" w:rsidRPr="00C45F36">
        <w:rPr>
          <w:rFonts w:asciiTheme="minorHAnsi" w:hAnsiTheme="minorHAnsi" w:cstheme="minorBidi"/>
          <w:bCs w:val="0"/>
          <w:color w:val="A6A6A6" w:themeColor="background1" w:themeShade="A6"/>
          <w:sz w:val="70"/>
          <w:szCs w:val="24"/>
        </w:rPr>
        <w:t>|</w:t>
      </w:r>
      <w:r w:rsidR="00C45F36" w:rsidRPr="00C45F36">
        <w:rPr>
          <w:rFonts w:asciiTheme="minorHAnsi" w:hAnsiTheme="minorHAnsi" w:cstheme="minorBidi"/>
          <w:bCs w:val="0"/>
          <w:color w:val="396EA1"/>
          <w:sz w:val="70"/>
          <w:szCs w:val="24"/>
        </w:rPr>
        <w:t xml:space="preserve"> </w:t>
      </w:r>
      <w:r w:rsidR="00C45F36">
        <w:rPr>
          <w:rFonts w:asciiTheme="minorHAnsi" w:hAnsiTheme="minorHAnsi" w:cstheme="minorBidi"/>
          <w:bCs w:val="0"/>
          <w:color w:val="396EA1"/>
          <w:sz w:val="70"/>
          <w:szCs w:val="24"/>
        </w:rPr>
        <w:t>Maintenance</w:t>
      </w:r>
    </w:p>
    <w:p w14:paraId="49D20B45" w14:textId="2ADC427F" w:rsidR="0066283B" w:rsidRPr="00F95A8B" w:rsidRDefault="0066283B" w:rsidP="00C45F36">
      <w:pPr>
        <w:rPr>
          <w:lang w:val="en-GB"/>
        </w:rPr>
      </w:pPr>
      <w:r w:rsidRPr="00F95A8B">
        <w:rPr>
          <w:lang w:val="en-GB"/>
        </w:rPr>
        <w:t>Properly maintained light</w:t>
      </w:r>
      <w:r>
        <w:rPr>
          <w:lang w:val="en-GB"/>
        </w:rPr>
        <w:t>ing</w:t>
      </w:r>
      <w:r w:rsidRPr="00F95A8B">
        <w:rPr>
          <w:lang w:val="en-GB"/>
        </w:rPr>
        <w:t xml:space="preserve"> is an essential requirement of all lighting installations. It is not only important from an aesthetic aspect but primarily to ensure the safe, correct operation</w:t>
      </w:r>
      <w:r w:rsidR="00C45F36">
        <w:rPr>
          <w:lang w:val="en-GB"/>
        </w:rPr>
        <w:t xml:space="preserve"> of the lighting</w:t>
      </w:r>
      <w:r w:rsidRPr="00F95A8B">
        <w:rPr>
          <w:lang w:val="en-GB"/>
        </w:rPr>
        <w:t>.</w:t>
      </w:r>
    </w:p>
    <w:p w14:paraId="561984CF" w14:textId="3FFF3668" w:rsidR="00CE2C99" w:rsidRDefault="00CE2C99">
      <w:pPr>
        <w:rPr>
          <w:lang w:val="en-GB"/>
        </w:rPr>
      </w:pPr>
      <w:r w:rsidRPr="0080317C">
        <w:rPr>
          <w:rFonts w:cstheme="minorHAnsi"/>
        </w:rPr>
        <w:t xml:space="preserve">Lighting maintenance will be required for all lighting infrastructure including luminaires, columns, </w:t>
      </w:r>
      <w:r w:rsidR="00B645EE">
        <w:rPr>
          <w:rFonts w:cstheme="minorHAnsi"/>
        </w:rPr>
        <w:t xml:space="preserve">switchboards, </w:t>
      </w:r>
      <w:r w:rsidRPr="0080317C">
        <w:rPr>
          <w:rFonts w:cstheme="minorHAnsi"/>
        </w:rPr>
        <w:t>supply cabling, pillars and pits</w:t>
      </w:r>
      <w:r>
        <w:rPr>
          <w:rFonts w:cstheme="minorHAnsi"/>
        </w:rPr>
        <w:t>.</w:t>
      </w:r>
      <w:r w:rsidRPr="00F95A8B">
        <w:rPr>
          <w:lang w:val="en-GB"/>
        </w:rPr>
        <w:t xml:space="preserve"> </w:t>
      </w:r>
    </w:p>
    <w:p w14:paraId="10D8F606" w14:textId="5C95AFA4" w:rsidR="00B84071" w:rsidRDefault="0066283B" w:rsidP="00CE2C99">
      <w:pPr>
        <w:rPr>
          <w:lang w:val="en-GB"/>
        </w:rPr>
      </w:pPr>
      <w:r w:rsidRPr="00F95A8B">
        <w:rPr>
          <w:lang w:val="en-GB"/>
        </w:rPr>
        <w:t xml:space="preserve">All maintenance works must be carried out </w:t>
      </w:r>
      <w:r w:rsidR="00CE2C99">
        <w:rPr>
          <w:lang w:val="en-GB"/>
        </w:rPr>
        <w:t>in a safe manner</w:t>
      </w:r>
      <w:r w:rsidR="00BB6814">
        <w:rPr>
          <w:lang w:val="en-GB"/>
        </w:rPr>
        <w:t xml:space="preserve"> </w:t>
      </w:r>
      <w:r w:rsidRPr="00F95A8B">
        <w:rPr>
          <w:lang w:val="en-GB"/>
        </w:rPr>
        <w:t xml:space="preserve">by competent, trained and authorised personnel, in accordance with all </w:t>
      </w:r>
      <w:r w:rsidR="00C45F36">
        <w:rPr>
          <w:lang w:val="en-GB"/>
        </w:rPr>
        <w:t>requirements of the organisation as well as</w:t>
      </w:r>
      <w:r w:rsidRPr="00F95A8B">
        <w:rPr>
          <w:lang w:val="en-GB"/>
        </w:rPr>
        <w:t xml:space="preserve"> local and national standards and agreements.</w:t>
      </w:r>
      <w:r w:rsidR="00B84071">
        <w:rPr>
          <w:lang w:val="en-GB"/>
        </w:rPr>
        <w:t xml:space="preserve"> </w:t>
      </w:r>
    </w:p>
    <w:p w14:paraId="0D163331" w14:textId="785CD5C1" w:rsidR="0066283B" w:rsidRDefault="0066283B" w:rsidP="00C45F36">
      <w:pPr>
        <w:rPr>
          <w:color w:val="00B050"/>
        </w:rPr>
      </w:pPr>
      <w:r w:rsidRPr="00F95A8B">
        <w:t xml:space="preserve">Maintenance </w:t>
      </w:r>
      <w:r w:rsidR="00C45F36">
        <w:t xml:space="preserve">of lighting </w:t>
      </w:r>
      <w:r w:rsidRPr="00F95A8B">
        <w:t xml:space="preserve">assets </w:t>
      </w:r>
      <w:r w:rsidR="00C45F36">
        <w:t xml:space="preserve">owned by the organisation </w:t>
      </w:r>
      <w:r w:rsidRPr="00F95A8B">
        <w:t xml:space="preserve">is carried out by an approved nominated contractor </w:t>
      </w:r>
      <w:r w:rsidR="00C45F36" w:rsidRPr="00C45F36">
        <w:rPr>
          <w:b/>
          <w:bCs/>
          <w:i/>
          <w:iCs/>
          <w:color w:val="00B050"/>
        </w:rPr>
        <w:t xml:space="preserve">[Optional: </w:t>
      </w:r>
      <w:r w:rsidRPr="00C45F36">
        <w:rPr>
          <w:b/>
          <w:bCs/>
          <w:i/>
          <w:iCs/>
          <w:color w:val="00B050"/>
        </w:rPr>
        <w:t xml:space="preserve">while lights owned by </w:t>
      </w:r>
      <w:r w:rsidR="000A4D09" w:rsidRPr="00C45F36">
        <w:rPr>
          <w:b/>
          <w:bCs/>
          <w:i/>
          <w:iCs/>
          <w:color w:val="00B050"/>
        </w:rPr>
        <w:t xml:space="preserve">the electrical distributor </w:t>
      </w:r>
      <w:r w:rsidRPr="00C45F36">
        <w:rPr>
          <w:b/>
          <w:bCs/>
          <w:i/>
          <w:iCs/>
          <w:color w:val="00B050"/>
        </w:rPr>
        <w:t>(insert name) are maintained directly by them</w:t>
      </w:r>
      <w:r w:rsidR="00C45F36" w:rsidRPr="00C45F36">
        <w:rPr>
          <w:b/>
          <w:bCs/>
          <w:i/>
          <w:iCs/>
          <w:color w:val="00B050"/>
        </w:rPr>
        <w:t>]</w:t>
      </w:r>
      <w:r w:rsidRPr="00F95A8B">
        <w:rPr>
          <w:color w:val="00B050"/>
        </w:rPr>
        <w:t>.</w:t>
      </w:r>
    </w:p>
    <w:p w14:paraId="35D5F1D9" w14:textId="17331FF1" w:rsidR="005263C6" w:rsidRPr="005263C6" w:rsidRDefault="005263C6" w:rsidP="00C45F36">
      <w:r>
        <w:rPr>
          <w:lang w:val="en-GB"/>
        </w:rPr>
        <w:t>The organisation’s</w:t>
      </w:r>
      <w:r w:rsidRPr="00F95A8B">
        <w:rPr>
          <w:lang w:val="en-GB"/>
        </w:rPr>
        <w:t xml:space="preserve"> </w:t>
      </w:r>
      <w:r>
        <w:rPr>
          <w:lang w:val="en-GB"/>
        </w:rPr>
        <w:t>public lighting maintenance specification</w:t>
      </w:r>
      <w:r w:rsidRPr="00F95A8B">
        <w:rPr>
          <w:lang w:val="en-GB"/>
        </w:rPr>
        <w:t xml:space="preserve"> can be found here</w:t>
      </w:r>
      <w:r>
        <w:rPr>
          <w:lang w:val="en-GB"/>
        </w:rPr>
        <w:t xml:space="preserve"> </w:t>
      </w:r>
      <w:r w:rsidRPr="00C45F36">
        <w:rPr>
          <w:color w:val="00B0F0"/>
          <w:lang w:val="en-GB"/>
        </w:rPr>
        <w:t>[Insert link or delete if not appropriate]</w:t>
      </w:r>
      <w:r>
        <w:rPr>
          <w:lang w:val="en-GB"/>
        </w:rPr>
        <w:t>. The key elements of the organisation’s public lighting maintenance policy are as follows:</w:t>
      </w:r>
    </w:p>
    <w:p w14:paraId="27B69068" w14:textId="72EBB1A1" w:rsidR="0066283B" w:rsidRPr="00B645EE" w:rsidRDefault="005263C6" w:rsidP="005263C6">
      <w:pPr>
        <w:pStyle w:val="ListParagraph"/>
        <w:numPr>
          <w:ilvl w:val="0"/>
          <w:numId w:val="43"/>
        </w:numPr>
        <w:spacing w:after="120"/>
        <w:ind w:left="714" w:hanging="357"/>
        <w:contextualSpacing w:val="0"/>
      </w:pPr>
      <w:r w:rsidRPr="005263C6">
        <w:rPr>
          <w:b/>
          <w:bCs/>
        </w:rPr>
        <w:t>Spot M</w:t>
      </w:r>
      <w:r w:rsidR="0066283B" w:rsidRPr="005263C6">
        <w:rPr>
          <w:b/>
          <w:bCs/>
        </w:rPr>
        <w:t>aintenance</w:t>
      </w:r>
      <w:r>
        <w:t xml:space="preserve"> - R</w:t>
      </w:r>
      <w:r w:rsidR="0066283B" w:rsidRPr="00F95A8B">
        <w:t xml:space="preserve">equests for </w:t>
      </w:r>
      <w:r>
        <w:t xml:space="preserve">spot </w:t>
      </w:r>
      <w:r w:rsidR="0066283B" w:rsidRPr="00F95A8B">
        <w:t xml:space="preserve">repairs to lights that are non-operational shall be </w:t>
      </w:r>
      <w:r w:rsidR="0066283B" w:rsidRPr="00B645EE">
        <w:t xml:space="preserve">carried out in accordance with </w:t>
      </w:r>
      <w:r w:rsidR="00B645EE">
        <w:t>the organisation’s</w:t>
      </w:r>
      <w:r w:rsidR="00B645EE" w:rsidRPr="00B645EE">
        <w:t xml:space="preserve"> </w:t>
      </w:r>
      <w:r w:rsidR="0066283B" w:rsidRPr="00B645EE">
        <w:t>policy, but in the first instance</w:t>
      </w:r>
      <w:r w:rsidRPr="00B645EE">
        <w:t>,</w:t>
      </w:r>
      <w:r w:rsidR="0066283B" w:rsidRPr="00B645EE">
        <w:t xml:space="preserve"> should be reported to </w:t>
      </w:r>
      <w:r w:rsidRPr="00B645EE">
        <w:rPr>
          <w:rFonts w:eastAsia="Times New Roman" w:cstheme="minorHAnsi"/>
          <w:b/>
          <w:bCs/>
          <w:color w:val="00B0F0"/>
          <w:lang w:val="en-GB"/>
        </w:rPr>
        <w:t>[Insert job title of person with responsibility for spot repairs in the organisation or telephone number or website for fault reporting]</w:t>
      </w:r>
      <w:r w:rsidR="00B645EE" w:rsidRPr="00B645EE">
        <w:t>.</w:t>
      </w:r>
    </w:p>
    <w:p w14:paraId="21CEA2B3" w14:textId="654956FC" w:rsidR="0066283B" w:rsidRPr="00F95A8B" w:rsidRDefault="0066283B" w:rsidP="005263C6">
      <w:pPr>
        <w:pStyle w:val="ListParagraph"/>
        <w:numPr>
          <w:ilvl w:val="0"/>
          <w:numId w:val="43"/>
        </w:numPr>
        <w:spacing w:after="120"/>
        <w:ind w:left="714" w:hanging="357"/>
        <w:contextualSpacing w:val="0"/>
      </w:pPr>
      <w:r w:rsidRPr="00B645EE">
        <w:rPr>
          <w:b/>
          <w:bCs/>
        </w:rPr>
        <w:t xml:space="preserve">Preventive </w:t>
      </w:r>
      <w:r w:rsidR="005263C6" w:rsidRPr="00B645EE">
        <w:rPr>
          <w:b/>
          <w:bCs/>
        </w:rPr>
        <w:t>M</w:t>
      </w:r>
      <w:r w:rsidRPr="00B645EE">
        <w:rPr>
          <w:b/>
          <w:bCs/>
        </w:rPr>
        <w:t>aintenance</w:t>
      </w:r>
      <w:r w:rsidRPr="00B645EE">
        <w:t xml:space="preserve"> </w:t>
      </w:r>
      <w:r w:rsidR="005263C6" w:rsidRPr="00B645EE">
        <w:t>– Preventive</w:t>
      </w:r>
      <w:r w:rsidR="00B645EE" w:rsidRPr="00B645EE">
        <w:t xml:space="preserve"> maintenance</w:t>
      </w:r>
      <w:r w:rsidR="005263C6" w:rsidRPr="00B645EE">
        <w:t xml:space="preserve"> is</w:t>
      </w:r>
      <w:r w:rsidR="005263C6">
        <w:t xml:space="preserve"> to be undertaken </w:t>
      </w:r>
      <w:r w:rsidRPr="00F95A8B">
        <w:t xml:space="preserve">on all lighting assets </w:t>
      </w:r>
      <w:r w:rsidR="005263C6">
        <w:t xml:space="preserve">and is to </w:t>
      </w:r>
      <w:r w:rsidRPr="00F95A8B">
        <w:t xml:space="preserve">include but </w:t>
      </w:r>
      <w:r w:rsidR="005263C6">
        <w:t>is</w:t>
      </w:r>
      <w:r w:rsidRPr="00F95A8B">
        <w:t xml:space="preserve"> not limited to:</w:t>
      </w:r>
    </w:p>
    <w:p w14:paraId="0F447A5B" w14:textId="77777777" w:rsidR="0066283B" w:rsidRPr="00F95A8B" w:rsidRDefault="0066283B" w:rsidP="005263C6">
      <w:pPr>
        <w:pStyle w:val="ListParagraph"/>
        <w:numPr>
          <w:ilvl w:val="1"/>
          <w:numId w:val="43"/>
        </w:numPr>
        <w:spacing w:after="120"/>
        <w:contextualSpacing w:val="0"/>
      </w:pPr>
      <w:r w:rsidRPr="005263C6">
        <w:rPr>
          <w:b/>
          <w:bCs/>
        </w:rPr>
        <w:t>Luminaires</w:t>
      </w:r>
      <w:r w:rsidRPr="00F95A8B">
        <w:t>: visual inspection; routine, regular cleaning; tightening and ensuring correct orientation</w:t>
      </w:r>
    </w:p>
    <w:p w14:paraId="5116B9EB" w14:textId="77777777" w:rsidR="0066283B" w:rsidRPr="00F95A8B" w:rsidRDefault="0066283B" w:rsidP="005263C6">
      <w:pPr>
        <w:pStyle w:val="ListParagraph"/>
        <w:numPr>
          <w:ilvl w:val="1"/>
          <w:numId w:val="43"/>
        </w:numPr>
        <w:spacing w:after="120"/>
        <w:contextualSpacing w:val="0"/>
      </w:pPr>
      <w:r w:rsidRPr="005263C6">
        <w:rPr>
          <w:b/>
          <w:bCs/>
        </w:rPr>
        <w:t>Columns</w:t>
      </w:r>
      <w:r w:rsidRPr="00F95A8B">
        <w:t>: condition of paintwork; correct operation of doors and locks; check for corrosion, leaning, cracks; non-destructive condition rating</w:t>
      </w:r>
    </w:p>
    <w:p w14:paraId="6FE7436F" w14:textId="77777777" w:rsidR="0066283B" w:rsidRPr="00F95A8B" w:rsidRDefault="0066283B" w:rsidP="005263C6">
      <w:pPr>
        <w:pStyle w:val="ListParagraph"/>
        <w:numPr>
          <w:ilvl w:val="1"/>
          <w:numId w:val="43"/>
        </w:numPr>
        <w:spacing w:after="120"/>
        <w:contextualSpacing w:val="0"/>
      </w:pPr>
      <w:r w:rsidRPr="005263C6">
        <w:rPr>
          <w:b/>
          <w:bCs/>
        </w:rPr>
        <w:t>Switchboards</w:t>
      </w:r>
      <w:r w:rsidRPr="00F95A8B">
        <w:t>: correct operation of door and lock; electrical inspection and test</w:t>
      </w:r>
    </w:p>
    <w:p w14:paraId="1612FC14" w14:textId="35FA1E71" w:rsidR="0066283B" w:rsidRPr="00F95A8B" w:rsidRDefault="0066283B" w:rsidP="005263C6">
      <w:pPr>
        <w:pStyle w:val="ListParagraph"/>
        <w:numPr>
          <w:ilvl w:val="1"/>
          <w:numId w:val="43"/>
        </w:numPr>
        <w:spacing w:after="120"/>
        <w:contextualSpacing w:val="0"/>
      </w:pPr>
      <w:r w:rsidRPr="005263C6">
        <w:rPr>
          <w:b/>
          <w:bCs/>
        </w:rPr>
        <w:t>Cabling</w:t>
      </w:r>
      <w:r w:rsidRPr="00F95A8B">
        <w:t>: Routine electrical inspection and testing</w:t>
      </w:r>
      <w:r w:rsidR="00B645EE">
        <w:t xml:space="preserve"> of cabling, pillars and pits</w:t>
      </w:r>
    </w:p>
    <w:p w14:paraId="715D3D64" w14:textId="44BBB61A" w:rsidR="0066283B" w:rsidRPr="00F95A8B" w:rsidRDefault="0066283B" w:rsidP="005263C6">
      <w:pPr>
        <w:pStyle w:val="ListParagraph"/>
        <w:numPr>
          <w:ilvl w:val="1"/>
          <w:numId w:val="43"/>
        </w:numPr>
        <w:spacing w:after="120"/>
        <w:contextualSpacing w:val="0"/>
      </w:pPr>
      <w:r w:rsidRPr="005263C6">
        <w:rPr>
          <w:b/>
          <w:bCs/>
        </w:rPr>
        <w:t>Database</w:t>
      </w:r>
      <w:r w:rsidRPr="00F95A8B">
        <w:t xml:space="preserve">: Verify </w:t>
      </w:r>
      <w:r w:rsidR="005263C6">
        <w:t xml:space="preserve">inventory </w:t>
      </w:r>
      <w:r w:rsidRPr="00F95A8B">
        <w:t xml:space="preserve">data </w:t>
      </w:r>
      <w:r w:rsidR="005263C6">
        <w:t>including</w:t>
      </w:r>
      <w:r w:rsidR="005263C6" w:rsidRPr="00F95A8B">
        <w:t xml:space="preserve"> </w:t>
      </w:r>
      <w:r w:rsidRPr="00F95A8B">
        <w:t>labelling, column and luminaire type, source, location and condition</w:t>
      </w:r>
    </w:p>
    <w:p w14:paraId="21091306" w14:textId="25DAA0E9" w:rsidR="0066283B" w:rsidRPr="00F95A8B" w:rsidRDefault="0066283B" w:rsidP="005263C6">
      <w:pPr>
        <w:pStyle w:val="ListParagraph"/>
        <w:numPr>
          <w:ilvl w:val="0"/>
          <w:numId w:val="43"/>
        </w:numPr>
        <w:spacing w:after="120"/>
        <w:ind w:left="714" w:hanging="357"/>
        <w:contextualSpacing w:val="0"/>
      </w:pPr>
      <w:r w:rsidRPr="005263C6">
        <w:rPr>
          <w:b/>
          <w:bCs/>
        </w:rPr>
        <w:t xml:space="preserve">Emergency </w:t>
      </w:r>
      <w:r w:rsidR="005263C6" w:rsidRPr="005263C6">
        <w:rPr>
          <w:b/>
          <w:bCs/>
        </w:rPr>
        <w:t>M</w:t>
      </w:r>
      <w:r w:rsidRPr="005263C6">
        <w:rPr>
          <w:b/>
          <w:bCs/>
        </w:rPr>
        <w:t>aintenance</w:t>
      </w:r>
      <w:r w:rsidR="005263C6">
        <w:t xml:space="preserve"> - </w:t>
      </w:r>
      <w:r w:rsidRPr="00F95A8B">
        <w:t xml:space="preserve">In </w:t>
      </w:r>
      <w:r w:rsidR="005263C6">
        <w:t xml:space="preserve">the </w:t>
      </w:r>
      <w:r w:rsidRPr="00F95A8B">
        <w:t xml:space="preserve">case of </w:t>
      </w:r>
      <w:r w:rsidR="005263C6">
        <w:t xml:space="preserve">an </w:t>
      </w:r>
      <w:r w:rsidRPr="00F95A8B">
        <w:t>accident, act of vandalism or other o</w:t>
      </w:r>
      <w:r>
        <w:t>c</w:t>
      </w:r>
      <w:r w:rsidRPr="00F95A8B">
        <w:t>cu</w:t>
      </w:r>
      <w:r>
        <w:t>r</w:t>
      </w:r>
      <w:r w:rsidR="00B645EE">
        <w:t>r</w:t>
      </w:r>
      <w:r w:rsidR="005263C6">
        <w:t>e</w:t>
      </w:r>
      <w:r w:rsidRPr="00F95A8B">
        <w:t>nce</w:t>
      </w:r>
      <w:r>
        <w:t xml:space="preserve"> </w:t>
      </w:r>
      <w:r w:rsidRPr="00F95A8B">
        <w:t>that involves any lighting installation that creates an immediate threat to public safety</w:t>
      </w:r>
      <w:r w:rsidR="005263C6">
        <w:t>, it</w:t>
      </w:r>
      <w:r w:rsidRPr="00F95A8B">
        <w:t xml:space="preserve"> should be attended to by </w:t>
      </w:r>
      <w:r w:rsidR="005263C6">
        <w:t>organisation’s</w:t>
      </w:r>
      <w:r w:rsidR="005263C6" w:rsidRPr="00F95A8B">
        <w:t xml:space="preserve"> </w:t>
      </w:r>
      <w:r w:rsidRPr="00F95A8B">
        <w:t xml:space="preserve">nominated maintenance contractor within </w:t>
      </w:r>
      <w:r w:rsidR="005263C6" w:rsidRPr="005263C6">
        <w:rPr>
          <w:b/>
          <w:bCs/>
          <w:color w:val="00B0F0"/>
        </w:rPr>
        <w:t>[Insert service standard in hours]</w:t>
      </w:r>
      <w:r w:rsidRPr="005263C6">
        <w:rPr>
          <w:color w:val="00B050"/>
        </w:rPr>
        <w:t xml:space="preserve"> </w:t>
      </w:r>
      <w:r w:rsidRPr="00F95A8B">
        <w:t>of receiving the report</w:t>
      </w:r>
      <w:r w:rsidR="00B645EE">
        <w:t>.</w:t>
      </w:r>
    </w:p>
    <w:p w14:paraId="742BA405" w14:textId="570A6825" w:rsidR="0066283B" w:rsidRPr="00F95A8B" w:rsidRDefault="0066283B" w:rsidP="005263C6">
      <w:pPr>
        <w:pStyle w:val="ListParagraph"/>
        <w:numPr>
          <w:ilvl w:val="0"/>
          <w:numId w:val="43"/>
        </w:numPr>
        <w:spacing w:after="120"/>
        <w:ind w:left="714" w:hanging="357"/>
        <w:contextualSpacing w:val="0"/>
      </w:pPr>
      <w:r w:rsidRPr="005263C6">
        <w:rPr>
          <w:b/>
          <w:bCs/>
        </w:rPr>
        <w:t>Vegetation Management</w:t>
      </w:r>
      <w:r w:rsidR="005263C6">
        <w:t xml:space="preserve"> - </w:t>
      </w:r>
      <w:r w:rsidRPr="00F95A8B">
        <w:t xml:space="preserve">Council recognises that there are two distinct tree trimming requirements </w:t>
      </w:r>
      <w:r w:rsidR="00B645EE">
        <w:t>for</w:t>
      </w:r>
      <w:r w:rsidRPr="00F95A8B">
        <w:t xml:space="preserve"> street lighting</w:t>
      </w:r>
      <w:r w:rsidR="005263C6">
        <w:t xml:space="preserve"> and other forms of public lighting:</w:t>
      </w:r>
    </w:p>
    <w:p w14:paraId="494041A9" w14:textId="7E27B6A4" w:rsidR="0066283B" w:rsidRPr="005263C6" w:rsidRDefault="0066283B" w:rsidP="005263C6">
      <w:pPr>
        <w:pStyle w:val="ListParagraph"/>
        <w:numPr>
          <w:ilvl w:val="1"/>
          <w:numId w:val="43"/>
        </w:numPr>
        <w:spacing w:after="120"/>
        <w:contextualSpacing w:val="0"/>
        <w:rPr>
          <w:rFonts w:eastAsia="Times New Roman"/>
        </w:rPr>
      </w:pPr>
      <w:r w:rsidRPr="005263C6">
        <w:rPr>
          <w:rFonts w:eastAsia="Times New Roman"/>
          <w:b/>
          <w:bCs/>
        </w:rPr>
        <w:t>Safe Access to Lights</w:t>
      </w:r>
      <w:r w:rsidRPr="005263C6">
        <w:rPr>
          <w:rFonts w:eastAsia="Times New Roman"/>
        </w:rPr>
        <w:t xml:space="preserve"> –A clearance zone forming a cylinder around the light of 2m in radius extending 1.5m below the light and 0.5m above the light will facilitate safe access by a person in a bucket truck to repair or replace a light.</w:t>
      </w:r>
      <w:r w:rsidR="005263C6">
        <w:rPr>
          <w:rFonts w:eastAsia="Times New Roman"/>
        </w:rPr>
        <w:t xml:space="preserve"> </w:t>
      </w:r>
      <w:r w:rsidR="005263C6" w:rsidRPr="005263C6">
        <w:rPr>
          <w:rFonts w:eastAsia="Times New Roman"/>
          <w:b/>
          <w:bCs/>
          <w:i/>
          <w:iCs/>
          <w:color w:val="00B050"/>
        </w:rPr>
        <w:t xml:space="preserve">[Optional: In the case </w:t>
      </w:r>
      <w:r w:rsidR="005263C6" w:rsidRPr="005263C6">
        <w:rPr>
          <w:rFonts w:eastAsia="Times New Roman"/>
          <w:b/>
          <w:bCs/>
          <w:i/>
          <w:iCs/>
          <w:color w:val="00B050"/>
        </w:rPr>
        <w:lastRenderedPageBreak/>
        <w:t>of street lighting owned by the electrical distributor, this trimming task is performed by the electrical distributor].</w:t>
      </w:r>
    </w:p>
    <w:p w14:paraId="4123D553" w14:textId="5E2DE2F1" w:rsidR="0066283B" w:rsidRPr="005263C6" w:rsidRDefault="0066283B" w:rsidP="005263C6">
      <w:pPr>
        <w:pStyle w:val="ListParagraph"/>
        <w:numPr>
          <w:ilvl w:val="1"/>
          <w:numId w:val="43"/>
        </w:numPr>
        <w:spacing w:after="120"/>
        <w:contextualSpacing w:val="0"/>
        <w:rPr>
          <w:rFonts w:eastAsia="Times New Roman"/>
        </w:rPr>
      </w:pPr>
      <w:r w:rsidRPr="005263C6">
        <w:rPr>
          <w:rFonts w:eastAsia="Times New Roman"/>
          <w:b/>
          <w:bCs/>
        </w:rPr>
        <w:t xml:space="preserve">Light </w:t>
      </w:r>
      <w:r w:rsidR="00B645EE">
        <w:rPr>
          <w:rFonts w:eastAsia="Times New Roman"/>
          <w:b/>
          <w:bCs/>
        </w:rPr>
        <w:t>Performance</w:t>
      </w:r>
      <w:r w:rsidR="00B645EE" w:rsidRPr="005263C6">
        <w:rPr>
          <w:rFonts w:eastAsia="Times New Roman"/>
          <w:b/>
          <w:bCs/>
        </w:rPr>
        <w:t xml:space="preserve"> </w:t>
      </w:r>
      <w:r w:rsidRPr="005263C6">
        <w:rPr>
          <w:rFonts w:eastAsia="Times New Roman"/>
        </w:rPr>
        <w:t xml:space="preserve">– To achieve what it is designed to do, light has to be able to go from the luminaire to all parts of the </w:t>
      </w:r>
      <w:r w:rsidR="005263C6">
        <w:rPr>
          <w:rFonts w:eastAsia="Times New Roman"/>
        </w:rPr>
        <w:t xml:space="preserve">pathway or </w:t>
      </w:r>
      <w:r w:rsidRPr="005263C6">
        <w:rPr>
          <w:rFonts w:eastAsia="Times New Roman"/>
        </w:rPr>
        <w:t xml:space="preserve">road reserve (eg property boundary to property boundary) up to a point halfway between it and the next luminaire.  This </w:t>
      </w:r>
      <w:r w:rsidR="005263C6">
        <w:rPr>
          <w:rFonts w:eastAsia="Times New Roman"/>
        </w:rPr>
        <w:t xml:space="preserve">geometry </w:t>
      </w:r>
      <w:r w:rsidRPr="005263C6">
        <w:rPr>
          <w:rFonts w:eastAsia="Times New Roman"/>
        </w:rPr>
        <w:t xml:space="preserve">sets the trimming requirements for light egress which are more consequential closer to the luminaire (eg the foliage just outside the safe access zone has the most impact on what happens </w:t>
      </w:r>
      <w:r w:rsidR="005263C6">
        <w:rPr>
          <w:rFonts w:eastAsia="Times New Roman"/>
        </w:rPr>
        <w:t>to light distribution</w:t>
      </w:r>
      <w:r w:rsidRPr="005263C6">
        <w:rPr>
          <w:rFonts w:eastAsia="Times New Roman"/>
        </w:rPr>
        <w:t>).</w:t>
      </w:r>
    </w:p>
    <w:p w14:paraId="79FE4BCB" w14:textId="77777777" w:rsidR="00EB0810" w:rsidRDefault="00EB0810">
      <w:pPr>
        <w:rPr>
          <w:rFonts w:ascii="Arial" w:hAnsi="Arial" w:cs="Arial"/>
          <w:b/>
          <w:bCs/>
          <w:color w:val="000000"/>
        </w:rPr>
      </w:pPr>
      <w:bookmarkStart w:id="5" w:name="_Hlk23830863"/>
      <w:r>
        <w:rPr>
          <w:rFonts w:ascii="Arial" w:hAnsi="Arial" w:cs="Arial"/>
          <w:b/>
          <w:bCs/>
          <w:color w:val="000000"/>
        </w:rPr>
        <w:br w:type="page"/>
      </w:r>
    </w:p>
    <w:p w14:paraId="28251CBF" w14:textId="194B54BB" w:rsidR="0066283B" w:rsidRPr="00EB0810" w:rsidRDefault="0066283B" w:rsidP="0066283B">
      <w:pPr>
        <w:jc w:val="center"/>
        <w:rPr>
          <w:rFonts w:ascii="Arial" w:hAnsi="Arial" w:cs="Arial"/>
          <w:b/>
          <w:bCs/>
          <w:color w:val="000000"/>
          <w:sz w:val="40"/>
          <w:szCs w:val="40"/>
        </w:rPr>
      </w:pPr>
      <w:r w:rsidRPr="00EB0810">
        <w:rPr>
          <w:rFonts w:ascii="Arial" w:hAnsi="Arial" w:cs="Arial"/>
          <w:b/>
          <w:bCs/>
          <w:color w:val="000000"/>
          <w:sz w:val="40"/>
          <w:szCs w:val="40"/>
        </w:rPr>
        <w:lastRenderedPageBreak/>
        <w:t>Appendix A</w:t>
      </w:r>
    </w:p>
    <w:p w14:paraId="32CC9305" w14:textId="77777777" w:rsidR="0066283B" w:rsidRDefault="0066283B" w:rsidP="00EB0810"/>
    <w:p w14:paraId="6D30F32A" w14:textId="77777777" w:rsidR="0066283B" w:rsidRPr="00EB0810" w:rsidRDefault="0066283B" w:rsidP="00EB0810">
      <w:pPr>
        <w:rPr>
          <w:rFonts w:cstheme="minorHAnsi"/>
          <w:b/>
          <w:bCs/>
          <w:sz w:val="24"/>
          <w:szCs w:val="24"/>
        </w:rPr>
      </w:pPr>
      <w:r w:rsidRPr="00EB0810">
        <w:rPr>
          <w:rFonts w:cstheme="minorHAnsi"/>
          <w:b/>
          <w:bCs/>
          <w:sz w:val="24"/>
          <w:szCs w:val="24"/>
        </w:rPr>
        <w:t>AUSTRALIAN STANDARDS &amp; OTHER REQUIREMENTS</w:t>
      </w:r>
    </w:p>
    <w:p w14:paraId="7A9FA49B" w14:textId="1D60410E" w:rsidR="0066283B" w:rsidRPr="00EB0810" w:rsidRDefault="0066283B" w:rsidP="00EB0810">
      <w:pPr>
        <w:rPr>
          <w:rFonts w:cstheme="minorHAnsi"/>
        </w:rPr>
      </w:pPr>
      <w:r w:rsidRPr="00EB0810">
        <w:rPr>
          <w:rFonts w:cstheme="minorHAnsi"/>
        </w:rPr>
        <w:t>Lighting and electrical design specifications must</w:t>
      </w:r>
      <w:r w:rsidR="00EB0810" w:rsidRPr="00EB0810">
        <w:rPr>
          <w:rFonts w:cstheme="minorHAnsi"/>
        </w:rPr>
        <w:t>,</w:t>
      </w:r>
      <w:r w:rsidRPr="00EB0810">
        <w:rPr>
          <w:rFonts w:cstheme="minorHAnsi"/>
        </w:rPr>
        <w:t xml:space="preserve"> at a minimum</w:t>
      </w:r>
      <w:r w:rsidR="00EB0810" w:rsidRPr="00EB0810">
        <w:rPr>
          <w:rFonts w:cstheme="minorHAnsi"/>
        </w:rPr>
        <w:t>,</w:t>
      </w:r>
      <w:r w:rsidRPr="00EB0810">
        <w:rPr>
          <w:rFonts w:cstheme="minorHAnsi"/>
        </w:rPr>
        <w:t xml:space="preserve"> comply with </w:t>
      </w:r>
      <w:r w:rsidR="00EB0810" w:rsidRPr="00EB0810">
        <w:rPr>
          <w:rFonts w:cstheme="minorHAnsi"/>
        </w:rPr>
        <w:t xml:space="preserve">the </w:t>
      </w:r>
      <w:r w:rsidRPr="00EB0810">
        <w:rPr>
          <w:rFonts w:cstheme="minorHAnsi"/>
        </w:rPr>
        <w:t>relevant Australian standards and other requirements</w:t>
      </w:r>
      <w:r w:rsidR="00EB0810" w:rsidRPr="00EB0810">
        <w:rPr>
          <w:rFonts w:cstheme="minorHAnsi"/>
        </w:rPr>
        <w:t xml:space="preserve"> below</w:t>
      </w:r>
      <w:r w:rsidRPr="00EB0810">
        <w:rPr>
          <w:rFonts w:cstheme="minorHAnsi"/>
        </w:rPr>
        <w:t>:</w:t>
      </w:r>
    </w:p>
    <w:p w14:paraId="597ADA20" w14:textId="77777777" w:rsidR="0066283B" w:rsidRPr="00EB0810" w:rsidRDefault="0066283B" w:rsidP="00EB0810">
      <w:pPr>
        <w:rPr>
          <w:rFonts w:cstheme="minorHAnsi"/>
        </w:rPr>
      </w:pPr>
    </w:p>
    <w:p w14:paraId="590ED55D" w14:textId="2DB31A50" w:rsidR="0066283B" w:rsidRDefault="0066283B" w:rsidP="00EB0810">
      <w:pPr>
        <w:pStyle w:val="ListParagraph"/>
        <w:numPr>
          <w:ilvl w:val="0"/>
          <w:numId w:val="37"/>
        </w:numPr>
        <w:spacing w:after="120"/>
        <w:ind w:left="714" w:hanging="357"/>
        <w:contextualSpacing w:val="0"/>
        <w:rPr>
          <w:rFonts w:cstheme="minorHAnsi"/>
        </w:rPr>
      </w:pPr>
      <w:r w:rsidRPr="00EB0810">
        <w:rPr>
          <w:rFonts w:cstheme="minorHAnsi"/>
        </w:rPr>
        <w:t>AS/NZS 1158 Part 0 to 5</w:t>
      </w:r>
      <w:r w:rsidR="00EB0810">
        <w:rPr>
          <w:rFonts w:cstheme="minorHAnsi"/>
        </w:rPr>
        <w:t>:</w:t>
      </w:r>
      <w:r w:rsidRPr="00EB0810">
        <w:rPr>
          <w:rFonts w:cstheme="minorHAnsi"/>
        </w:rPr>
        <w:t xml:space="preserve"> Lighting for Roads &amp; Public Spaces</w:t>
      </w:r>
    </w:p>
    <w:p w14:paraId="09F21F27" w14:textId="77777777" w:rsidR="007F735B" w:rsidRPr="00EB0810" w:rsidRDefault="007F735B" w:rsidP="007F735B">
      <w:pPr>
        <w:pStyle w:val="ListParagraph"/>
        <w:numPr>
          <w:ilvl w:val="0"/>
          <w:numId w:val="37"/>
        </w:numPr>
        <w:spacing w:after="120"/>
        <w:ind w:left="714" w:hanging="357"/>
        <w:contextualSpacing w:val="0"/>
        <w:rPr>
          <w:rFonts w:cstheme="minorHAnsi"/>
        </w:rPr>
      </w:pPr>
      <w:r w:rsidRPr="00EB0810">
        <w:rPr>
          <w:rFonts w:cstheme="minorHAnsi"/>
        </w:rPr>
        <w:t>SA/SNZ TS 1158.6</w:t>
      </w:r>
      <w:r>
        <w:rPr>
          <w:rFonts w:cstheme="minorHAnsi"/>
        </w:rPr>
        <w:t>:</w:t>
      </w:r>
      <w:r w:rsidRPr="00EB0810">
        <w:rPr>
          <w:rFonts w:cstheme="minorHAnsi"/>
        </w:rPr>
        <w:t xml:space="preserve"> Lighting for Roads and Public Spaces. Luminaires - Performance</w:t>
      </w:r>
    </w:p>
    <w:p w14:paraId="49BA5CA4" w14:textId="77777777" w:rsidR="007F735B" w:rsidRPr="007F735B" w:rsidRDefault="00B645EE" w:rsidP="00EB0810">
      <w:pPr>
        <w:pStyle w:val="ListParagraph"/>
        <w:numPr>
          <w:ilvl w:val="0"/>
          <w:numId w:val="37"/>
        </w:numPr>
        <w:spacing w:after="120"/>
        <w:ind w:left="714" w:hanging="357"/>
        <w:contextualSpacing w:val="0"/>
        <w:rPr>
          <w:rFonts w:cstheme="minorHAnsi"/>
        </w:rPr>
      </w:pPr>
      <w:r>
        <w:t>AS/NZS 1798 – Streetlight Poles and Outreaches</w:t>
      </w:r>
    </w:p>
    <w:p w14:paraId="7A88A33E" w14:textId="77777777" w:rsidR="0066283B" w:rsidRPr="00CE620B" w:rsidRDefault="0066283B" w:rsidP="00EB0810">
      <w:pPr>
        <w:pStyle w:val="ListParagraph"/>
        <w:numPr>
          <w:ilvl w:val="0"/>
          <w:numId w:val="37"/>
        </w:numPr>
        <w:spacing w:after="120"/>
        <w:ind w:left="714" w:hanging="357"/>
        <w:contextualSpacing w:val="0"/>
        <w:rPr>
          <w:rFonts w:cstheme="minorHAnsi"/>
        </w:rPr>
      </w:pPr>
      <w:r w:rsidRPr="00CE620B">
        <w:rPr>
          <w:rFonts w:cstheme="minorHAnsi"/>
        </w:rPr>
        <w:t>AS/NZS 4282: Control of the obtrusive effects of outdoor lighting</w:t>
      </w:r>
    </w:p>
    <w:p w14:paraId="750780DD" w14:textId="77777777" w:rsidR="0066283B" w:rsidRPr="00CE620B" w:rsidRDefault="0066283B" w:rsidP="00EB0810">
      <w:pPr>
        <w:pStyle w:val="ListParagraph"/>
        <w:numPr>
          <w:ilvl w:val="0"/>
          <w:numId w:val="37"/>
        </w:numPr>
        <w:spacing w:after="120"/>
        <w:ind w:left="714" w:hanging="357"/>
        <w:contextualSpacing w:val="0"/>
        <w:rPr>
          <w:rFonts w:cstheme="minorHAnsi"/>
        </w:rPr>
      </w:pPr>
      <w:r w:rsidRPr="00CE620B">
        <w:rPr>
          <w:rFonts w:cstheme="minorHAnsi"/>
        </w:rPr>
        <w:t>AS/NZS 3000: Electrical Installations (Known as the Australian / New Zealand Wiring Rules)</w:t>
      </w:r>
    </w:p>
    <w:p w14:paraId="20B49BDF" w14:textId="25442FE1" w:rsidR="0066283B" w:rsidRPr="00F759A2" w:rsidRDefault="0066283B" w:rsidP="00EB0810">
      <w:pPr>
        <w:pStyle w:val="ListParagraph"/>
        <w:numPr>
          <w:ilvl w:val="0"/>
          <w:numId w:val="37"/>
        </w:numPr>
        <w:spacing w:after="120"/>
        <w:ind w:left="714" w:hanging="357"/>
        <w:contextualSpacing w:val="0"/>
        <w:rPr>
          <w:rFonts w:cstheme="minorHAnsi"/>
        </w:rPr>
      </w:pPr>
      <w:r w:rsidRPr="00EB0810">
        <w:rPr>
          <w:rFonts w:cstheme="minorHAnsi"/>
        </w:rPr>
        <w:t>AS/NZS 3017: Electrical Installations—Verifi</w:t>
      </w:r>
      <w:r w:rsidRPr="00F759A2">
        <w:rPr>
          <w:rFonts w:cstheme="minorHAnsi"/>
        </w:rPr>
        <w:t>cation guidelines</w:t>
      </w:r>
    </w:p>
    <w:p w14:paraId="7F48C6C8" w14:textId="44BA599F" w:rsidR="0066283B" w:rsidRDefault="0066283B" w:rsidP="00EB0810">
      <w:pPr>
        <w:pStyle w:val="ListParagraph"/>
        <w:numPr>
          <w:ilvl w:val="0"/>
          <w:numId w:val="37"/>
        </w:numPr>
        <w:spacing w:after="120"/>
        <w:ind w:left="714" w:hanging="357"/>
        <w:contextualSpacing w:val="0"/>
        <w:rPr>
          <w:rFonts w:cstheme="minorHAnsi"/>
        </w:rPr>
      </w:pPr>
      <w:r w:rsidRPr="00CE620B">
        <w:rPr>
          <w:rFonts w:cstheme="minorHAnsi"/>
        </w:rPr>
        <w:t>AS 3439: Low-voltage Switchgear</w:t>
      </w:r>
    </w:p>
    <w:p w14:paraId="62EA6CF4" w14:textId="5662A821" w:rsidR="00845C3B" w:rsidRPr="00EB0810" w:rsidRDefault="00845C3B" w:rsidP="00845C3B">
      <w:pPr>
        <w:pStyle w:val="ListParagraph"/>
        <w:numPr>
          <w:ilvl w:val="0"/>
          <w:numId w:val="37"/>
        </w:numPr>
        <w:spacing w:after="120"/>
        <w:ind w:left="714" w:hanging="357"/>
        <w:contextualSpacing w:val="0"/>
        <w:rPr>
          <w:rFonts w:cstheme="minorHAnsi"/>
        </w:rPr>
      </w:pPr>
      <w:r w:rsidRPr="003E0CBF">
        <w:rPr>
          <w:rFonts w:cstheme="minorHAnsi"/>
        </w:rPr>
        <w:t xml:space="preserve">Service and Installation Rules of </w:t>
      </w:r>
      <w:r w:rsidRPr="00EB0810">
        <w:rPr>
          <w:rFonts w:cstheme="minorHAnsi"/>
          <w:b/>
          <w:bCs/>
          <w:color w:val="00B0F0"/>
        </w:rPr>
        <w:t>[Insert name of State or Territory]</w:t>
      </w:r>
    </w:p>
    <w:p w14:paraId="3B4CB44A" w14:textId="02E4C0A3" w:rsidR="00D1779A" w:rsidRPr="007F735B" w:rsidRDefault="00D1779A" w:rsidP="00D1779A">
      <w:pPr>
        <w:pStyle w:val="ListParagraph"/>
        <w:numPr>
          <w:ilvl w:val="0"/>
          <w:numId w:val="37"/>
        </w:numPr>
        <w:spacing w:after="120"/>
        <w:ind w:left="714" w:hanging="357"/>
        <w:contextualSpacing w:val="0"/>
        <w:rPr>
          <w:rFonts w:cstheme="minorHAnsi"/>
        </w:rPr>
      </w:pPr>
      <w:r>
        <w:t>CASA Manual of Standards Part 139 – Aerodromes</w:t>
      </w:r>
    </w:p>
    <w:p w14:paraId="606E671B" w14:textId="77777777" w:rsidR="007F735B" w:rsidRPr="00D1779A" w:rsidRDefault="007F735B" w:rsidP="007F735B">
      <w:pPr>
        <w:pStyle w:val="ListParagraph"/>
        <w:numPr>
          <w:ilvl w:val="0"/>
          <w:numId w:val="37"/>
        </w:numPr>
        <w:spacing w:after="120"/>
        <w:ind w:left="714" w:hanging="357"/>
        <w:contextualSpacing w:val="0"/>
        <w:rPr>
          <w:rFonts w:cstheme="minorHAnsi"/>
        </w:rPr>
      </w:pPr>
      <w:r>
        <w:t>Crime Prevention Through Environmental Design (CPTED) Guidelines</w:t>
      </w:r>
    </w:p>
    <w:p w14:paraId="1CBED7ED" w14:textId="77777777" w:rsidR="007F735B" w:rsidRPr="00CE620B" w:rsidRDefault="007F735B" w:rsidP="007F735B">
      <w:pPr>
        <w:pStyle w:val="ListParagraph"/>
        <w:spacing w:after="120"/>
        <w:ind w:left="714"/>
        <w:contextualSpacing w:val="0"/>
        <w:rPr>
          <w:rFonts w:cstheme="minorHAnsi"/>
        </w:rPr>
      </w:pPr>
    </w:p>
    <w:p w14:paraId="30ECC6FA" w14:textId="77777777" w:rsidR="0066283B" w:rsidRPr="00EB0810" w:rsidRDefault="0066283B" w:rsidP="0066283B">
      <w:pPr>
        <w:pStyle w:val="ListBullet"/>
        <w:tabs>
          <w:tab w:val="clear" w:pos="360"/>
        </w:tabs>
        <w:spacing w:after="120"/>
        <w:ind w:right="-42"/>
        <w:contextualSpacing w:val="0"/>
        <w:rPr>
          <w:rFonts w:ascii="Calibri Light" w:eastAsiaTheme="minorHAnsi" w:hAnsi="Calibri Light" w:cs="Calibri Light"/>
          <w:szCs w:val="22"/>
        </w:rPr>
      </w:pPr>
    </w:p>
    <w:p w14:paraId="069A3F0A" w14:textId="77777777" w:rsidR="0066283B" w:rsidRPr="00EB0810" w:rsidRDefault="0066283B" w:rsidP="0066283B">
      <w:pPr>
        <w:pStyle w:val="ListBullet"/>
        <w:tabs>
          <w:tab w:val="clear" w:pos="360"/>
        </w:tabs>
        <w:spacing w:after="120"/>
        <w:ind w:right="-42"/>
        <w:contextualSpacing w:val="0"/>
        <w:rPr>
          <w:rFonts w:ascii="Calibri Light" w:eastAsiaTheme="minorHAnsi" w:hAnsi="Calibri Light" w:cs="Calibri Light"/>
          <w:szCs w:val="22"/>
        </w:rPr>
      </w:pPr>
    </w:p>
    <w:p w14:paraId="66710A6B" w14:textId="77777777" w:rsidR="0066283B" w:rsidRPr="00EB0810" w:rsidRDefault="0066283B" w:rsidP="0066283B">
      <w:pPr>
        <w:pStyle w:val="ListBullet"/>
        <w:tabs>
          <w:tab w:val="clear" w:pos="360"/>
        </w:tabs>
        <w:spacing w:after="120"/>
        <w:ind w:right="-42"/>
        <w:contextualSpacing w:val="0"/>
        <w:rPr>
          <w:rFonts w:ascii="Calibri Light" w:eastAsiaTheme="minorHAnsi" w:hAnsi="Calibri Light" w:cs="Calibri Light"/>
          <w:szCs w:val="22"/>
        </w:rPr>
      </w:pPr>
    </w:p>
    <w:p w14:paraId="19A99605" w14:textId="77777777" w:rsidR="0066283B" w:rsidRPr="00EB0810" w:rsidRDefault="0066283B" w:rsidP="0066283B">
      <w:pPr>
        <w:pStyle w:val="ListBullet"/>
        <w:tabs>
          <w:tab w:val="clear" w:pos="360"/>
        </w:tabs>
        <w:spacing w:after="120"/>
        <w:ind w:right="-42"/>
        <w:contextualSpacing w:val="0"/>
        <w:rPr>
          <w:rFonts w:ascii="Calibri Light" w:eastAsiaTheme="minorHAnsi" w:hAnsi="Calibri Light" w:cs="Calibri Light"/>
          <w:szCs w:val="22"/>
        </w:rPr>
      </w:pPr>
    </w:p>
    <w:p w14:paraId="19ED0DEB" w14:textId="77777777" w:rsidR="0066283B" w:rsidRPr="00EB0810" w:rsidRDefault="0066283B" w:rsidP="0066283B">
      <w:pPr>
        <w:pStyle w:val="ListBullet"/>
        <w:tabs>
          <w:tab w:val="clear" w:pos="360"/>
        </w:tabs>
        <w:spacing w:after="120"/>
        <w:ind w:right="-42"/>
        <w:contextualSpacing w:val="0"/>
        <w:rPr>
          <w:rFonts w:ascii="Calibri Light" w:eastAsiaTheme="minorHAnsi" w:hAnsi="Calibri Light" w:cs="Calibri Light"/>
          <w:szCs w:val="22"/>
        </w:rPr>
      </w:pPr>
    </w:p>
    <w:p w14:paraId="363BAA84" w14:textId="77777777" w:rsidR="0066283B" w:rsidRDefault="0066283B" w:rsidP="0066283B">
      <w:pPr>
        <w:pStyle w:val="ListBullet"/>
        <w:tabs>
          <w:tab w:val="clear" w:pos="360"/>
        </w:tabs>
        <w:spacing w:after="120"/>
        <w:ind w:right="-42"/>
        <w:contextualSpacing w:val="0"/>
        <w:rPr>
          <w:rFonts w:ascii="Calibri Light" w:eastAsiaTheme="minorHAnsi" w:hAnsi="Calibri Light" w:cs="Calibri Light"/>
          <w:sz w:val="24"/>
        </w:rPr>
      </w:pPr>
    </w:p>
    <w:p w14:paraId="4F656B28" w14:textId="77777777" w:rsidR="007F735B" w:rsidRDefault="007F735B">
      <w:pPr>
        <w:rPr>
          <w:rFonts w:ascii="Arial" w:hAnsi="Arial" w:cs="Arial"/>
          <w:b/>
          <w:bCs/>
          <w:color w:val="000000"/>
          <w:sz w:val="40"/>
          <w:szCs w:val="40"/>
        </w:rPr>
      </w:pPr>
      <w:r>
        <w:rPr>
          <w:rFonts w:ascii="Arial" w:hAnsi="Arial" w:cs="Arial"/>
          <w:b/>
          <w:bCs/>
          <w:color w:val="000000"/>
          <w:sz w:val="40"/>
          <w:szCs w:val="40"/>
        </w:rPr>
        <w:br w:type="page"/>
      </w:r>
    </w:p>
    <w:p w14:paraId="00F14394" w14:textId="5526DFD2" w:rsidR="0066283B" w:rsidRPr="00F759A2" w:rsidRDefault="0066283B" w:rsidP="0066283B">
      <w:pPr>
        <w:jc w:val="center"/>
        <w:rPr>
          <w:rFonts w:ascii="Arial" w:hAnsi="Arial" w:cs="Arial"/>
          <w:b/>
          <w:bCs/>
          <w:color w:val="000000"/>
          <w:sz w:val="40"/>
          <w:szCs w:val="40"/>
        </w:rPr>
      </w:pPr>
      <w:r w:rsidRPr="00F759A2">
        <w:rPr>
          <w:rFonts w:ascii="Arial" w:hAnsi="Arial" w:cs="Arial"/>
          <w:b/>
          <w:bCs/>
          <w:color w:val="000000"/>
          <w:sz w:val="40"/>
          <w:szCs w:val="40"/>
        </w:rPr>
        <w:lastRenderedPageBreak/>
        <w:t>Appendix B</w:t>
      </w:r>
    </w:p>
    <w:p w14:paraId="42BA2642" w14:textId="77777777" w:rsidR="0066283B" w:rsidRPr="00F759A2" w:rsidRDefault="0066283B" w:rsidP="0066283B">
      <w:pPr>
        <w:jc w:val="center"/>
        <w:rPr>
          <w:rFonts w:ascii="Arial" w:hAnsi="Arial" w:cs="Arial"/>
          <w:b/>
          <w:bCs/>
          <w:color w:val="000000"/>
          <w:sz w:val="28"/>
          <w:szCs w:val="28"/>
        </w:rPr>
      </w:pPr>
      <w:r w:rsidRPr="00F759A2">
        <w:rPr>
          <w:rFonts w:ascii="Arial" w:hAnsi="Arial" w:cs="Arial"/>
          <w:b/>
          <w:bCs/>
          <w:color w:val="000000"/>
          <w:sz w:val="28"/>
          <w:szCs w:val="28"/>
        </w:rPr>
        <w:t xml:space="preserve"> Lighting Design Brief &amp; Certificate</w:t>
      </w:r>
    </w:p>
    <w:p w14:paraId="7A5A933B" w14:textId="77777777" w:rsidR="0066283B" w:rsidRPr="00E7017E" w:rsidRDefault="0066283B" w:rsidP="00F759A2">
      <w:pPr>
        <w:spacing w:before="40" w:after="40"/>
        <w:ind w:right="716"/>
        <w:rPr>
          <w:rFonts w:ascii="Arial" w:eastAsia="Times New Roman" w:hAnsi="Arial" w:cs="Arial"/>
          <w:b/>
          <w:sz w:val="20"/>
          <w:szCs w:val="20"/>
          <w:u w:val="single"/>
          <w:lang w:val="en-GB"/>
        </w:rPr>
      </w:pPr>
    </w:p>
    <w:tbl>
      <w:tblPr>
        <w:tblStyle w:val="TableGrid1"/>
        <w:tblW w:w="8900" w:type="dxa"/>
        <w:jc w:val="center"/>
        <w:tblLayout w:type="fixed"/>
        <w:tblLook w:val="01E0" w:firstRow="1" w:lastRow="1" w:firstColumn="1" w:lastColumn="1" w:noHBand="0" w:noVBand="0"/>
      </w:tblPr>
      <w:tblGrid>
        <w:gridCol w:w="4733"/>
        <w:gridCol w:w="4167"/>
      </w:tblGrid>
      <w:tr w:rsidR="0066283B" w:rsidRPr="00F759A2" w14:paraId="2F0E4BD8" w14:textId="77777777" w:rsidTr="00F759A2">
        <w:trPr>
          <w:trHeight w:val="239"/>
          <w:jc w:val="center"/>
        </w:trPr>
        <w:tc>
          <w:tcPr>
            <w:tcW w:w="4733" w:type="dxa"/>
            <w:tcBorders>
              <w:right w:val="nil"/>
            </w:tcBorders>
            <w:shd w:val="clear" w:color="auto" w:fill="CCCCCC"/>
          </w:tcPr>
          <w:p w14:paraId="7FCF4141"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For Office Use Only</w:t>
            </w:r>
          </w:p>
        </w:tc>
        <w:tc>
          <w:tcPr>
            <w:tcW w:w="4167" w:type="dxa"/>
            <w:tcBorders>
              <w:left w:val="nil"/>
            </w:tcBorders>
            <w:shd w:val="clear" w:color="auto" w:fill="CCCCCC"/>
          </w:tcPr>
          <w:p w14:paraId="4D076082"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63E738C0" w14:textId="77777777" w:rsidTr="00F759A2">
        <w:tblPrEx>
          <w:shd w:val="clear" w:color="auto" w:fill="E6E6E6"/>
        </w:tblPrEx>
        <w:trPr>
          <w:trHeight w:val="589"/>
          <w:jc w:val="center"/>
        </w:trPr>
        <w:tc>
          <w:tcPr>
            <w:tcW w:w="4733" w:type="dxa"/>
            <w:shd w:val="clear" w:color="auto" w:fill="E6E6E6"/>
          </w:tcPr>
          <w:p w14:paraId="52807788" w14:textId="752C4E6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Design Requirements:</w:t>
            </w:r>
          </w:p>
          <w:p w14:paraId="257682FC" w14:textId="77777777" w:rsidR="0066283B" w:rsidRPr="00F759A2" w:rsidRDefault="0066283B" w:rsidP="00F759A2">
            <w:pPr>
              <w:spacing w:before="40" w:after="40"/>
              <w:rPr>
                <w:rFonts w:asciiTheme="minorHAnsi" w:hAnsiTheme="minorHAnsi" w:cstheme="minorHAnsi"/>
                <w:sz w:val="22"/>
                <w:szCs w:val="22"/>
                <w:lang w:val="en-GB"/>
              </w:rPr>
            </w:pPr>
          </w:p>
        </w:tc>
        <w:tc>
          <w:tcPr>
            <w:tcW w:w="4167" w:type="dxa"/>
            <w:shd w:val="clear" w:color="auto" w:fill="E6E6E6"/>
          </w:tcPr>
          <w:p w14:paraId="4E8BCA93"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Scheme:</w:t>
            </w:r>
          </w:p>
        </w:tc>
      </w:tr>
      <w:tr w:rsidR="0066283B" w:rsidRPr="00F759A2" w14:paraId="0A0E2694" w14:textId="77777777" w:rsidTr="00F759A2">
        <w:tblPrEx>
          <w:shd w:val="clear" w:color="auto" w:fill="E6E6E6"/>
        </w:tblPrEx>
        <w:trPr>
          <w:trHeight w:val="594"/>
          <w:jc w:val="center"/>
        </w:trPr>
        <w:tc>
          <w:tcPr>
            <w:tcW w:w="4733" w:type="dxa"/>
            <w:shd w:val="clear" w:color="auto" w:fill="E6E6E6"/>
          </w:tcPr>
          <w:p w14:paraId="3879054D"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Scheme Reference Number:</w:t>
            </w:r>
          </w:p>
          <w:p w14:paraId="15CD35DD" w14:textId="77777777" w:rsidR="0066283B" w:rsidRPr="00F759A2" w:rsidRDefault="0066283B" w:rsidP="00F759A2">
            <w:pPr>
              <w:spacing w:before="40" w:after="40"/>
              <w:rPr>
                <w:rFonts w:asciiTheme="minorHAnsi" w:hAnsiTheme="minorHAnsi" w:cstheme="minorHAnsi"/>
                <w:sz w:val="22"/>
                <w:szCs w:val="22"/>
                <w:lang w:val="en-GB"/>
              </w:rPr>
            </w:pPr>
          </w:p>
          <w:p w14:paraId="7C981F6C" w14:textId="77777777" w:rsidR="0066283B" w:rsidRPr="00F759A2" w:rsidRDefault="0066283B" w:rsidP="00F759A2">
            <w:pPr>
              <w:spacing w:before="40" w:after="40"/>
              <w:rPr>
                <w:rFonts w:asciiTheme="minorHAnsi" w:hAnsiTheme="minorHAnsi" w:cstheme="minorHAnsi"/>
                <w:sz w:val="22"/>
                <w:szCs w:val="22"/>
                <w:lang w:val="en-GB"/>
              </w:rPr>
            </w:pPr>
          </w:p>
        </w:tc>
        <w:tc>
          <w:tcPr>
            <w:tcW w:w="4167" w:type="dxa"/>
            <w:shd w:val="clear" w:color="auto" w:fill="E6E6E6"/>
          </w:tcPr>
          <w:p w14:paraId="72FA5EA7" w14:textId="3FC8AF24"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Signed by </w:t>
            </w:r>
            <w:r w:rsidR="00F759A2" w:rsidRPr="00F759A2">
              <w:rPr>
                <w:rFonts w:asciiTheme="minorHAnsi" w:hAnsiTheme="minorHAnsi" w:cstheme="minorHAnsi"/>
                <w:sz w:val="22"/>
                <w:szCs w:val="22"/>
                <w:lang w:val="en-GB"/>
              </w:rPr>
              <w:t xml:space="preserve">Organisation’s </w:t>
            </w:r>
            <w:r w:rsidRPr="00F759A2">
              <w:rPr>
                <w:rFonts w:asciiTheme="minorHAnsi" w:hAnsiTheme="minorHAnsi" w:cstheme="minorHAnsi"/>
                <w:sz w:val="22"/>
                <w:szCs w:val="22"/>
                <w:lang w:val="en-GB"/>
              </w:rPr>
              <w:t>Lighting Representative:</w:t>
            </w:r>
          </w:p>
        </w:tc>
      </w:tr>
    </w:tbl>
    <w:p w14:paraId="35DB3320" w14:textId="354522CD" w:rsidR="00F759A2" w:rsidRPr="00F759A2" w:rsidRDefault="00F759A2" w:rsidP="00F759A2">
      <w:pPr>
        <w:spacing w:before="40" w:after="40"/>
        <w:rPr>
          <w:rFonts w:cstheme="minorHAnsi"/>
          <w:lang w:val="en-GB"/>
        </w:rPr>
      </w:pPr>
    </w:p>
    <w:tbl>
      <w:tblPr>
        <w:tblStyle w:val="TableGrid1"/>
        <w:tblpPr w:leftFromText="180" w:rightFromText="180" w:vertAnchor="text" w:horzAnchor="margin" w:tblpXSpec="center" w:tblpY="134"/>
        <w:tblW w:w="8930" w:type="dxa"/>
        <w:shd w:val="clear" w:color="auto" w:fill="E6E6E6"/>
        <w:tblLayout w:type="fixed"/>
        <w:tblLook w:val="01E0" w:firstRow="1" w:lastRow="1" w:firstColumn="1" w:lastColumn="1" w:noHBand="0" w:noVBand="0"/>
      </w:tblPr>
      <w:tblGrid>
        <w:gridCol w:w="2122"/>
        <w:gridCol w:w="1361"/>
        <w:gridCol w:w="1362"/>
        <w:gridCol w:w="1361"/>
        <w:gridCol w:w="1362"/>
        <w:gridCol w:w="1362"/>
      </w:tblGrid>
      <w:tr w:rsidR="0066283B" w:rsidRPr="00F759A2" w14:paraId="4C0E97AA" w14:textId="77777777" w:rsidTr="00F759A2">
        <w:trPr>
          <w:trHeight w:val="387"/>
        </w:trPr>
        <w:tc>
          <w:tcPr>
            <w:tcW w:w="2122" w:type="dxa"/>
            <w:shd w:val="clear" w:color="auto" w:fill="E6E6E6"/>
          </w:tcPr>
          <w:p w14:paraId="5BEAC39F"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Location</w:t>
            </w:r>
          </w:p>
        </w:tc>
        <w:tc>
          <w:tcPr>
            <w:tcW w:w="1361" w:type="dxa"/>
            <w:shd w:val="clear" w:color="auto" w:fill="E6E6E6"/>
          </w:tcPr>
          <w:p w14:paraId="585F8C04" w14:textId="490F759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Lighting </w:t>
            </w:r>
            <w:r w:rsidR="00F759A2" w:rsidRPr="00F759A2">
              <w:rPr>
                <w:rFonts w:asciiTheme="minorHAnsi" w:hAnsiTheme="minorHAnsi" w:cstheme="minorHAnsi"/>
                <w:sz w:val="22"/>
                <w:szCs w:val="22"/>
                <w:lang w:val="en-GB"/>
              </w:rPr>
              <w:t>Sub-</w:t>
            </w:r>
            <w:r w:rsidRPr="00F759A2">
              <w:rPr>
                <w:rFonts w:asciiTheme="minorHAnsi" w:hAnsiTheme="minorHAnsi" w:cstheme="minorHAnsi"/>
                <w:sz w:val="22"/>
                <w:szCs w:val="22"/>
                <w:lang w:val="en-GB"/>
              </w:rPr>
              <w:t>Category</w:t>
            </w:r>
          </w:p>
          <w:p w14:paraId="648B6CD0"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(AS / NZS 1158)</w:t>
            </w:r>
          </w:p>
        </w:tc>
        <w:tc>
          <w:tcPr>
            <w:tcW w:w="1362" w:type="dxa"/>
            <w:shd w:val="clear" w:color="auto" w:fill="E6E6E6"/>
          </w:tcPr>
          <w:p w14:paraId="53DA4EF6"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Installation Geometry</w:t>
            </w:r>
          </w:p>
        </w:tc>
        <w:tc>
          <w:tcPr>
            <w:tcW w:w="1361" w:type="dxa"/>
            <w:shd w:val="clear" w:color="auto" w:fill="E6E6E6"/>
          </w:tcPr>
          <w:p w14:paraId="791426AE"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Column</w:t>
            </w:r>
          </w:p>
          <w:p w14:paraId="151CCFF5"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Type</w:t>
            </w:r>
          </w:p>
        </w:tc>
        <w:tc>
          <w:tcPr>
            <w:tcW w:w="1362" w:type="dxa"/>
            <w:shd w:val="clear" w:color="auto" w:fill="E6E6E6"/>
          </w:tcPr>
          <w:p w14:paraId="0D62AF77"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Luminaire</w:t>
            </w:r>
          </w:p>
          <w:p w14:paraId="1DF22A52"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Type</w:t>
            </w:r>
          </w:p>
        </w:tc>
        <w:tc>
          <w:tcPr>
            <w:tcW w:w="1362" w:type="dxa"/>
            <w:shd w:val="clear" w:color="auto" w:fill="E6E6E6"/>
          </w:tcPr>
          <w:p w14:paraId="6E4E4734"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Control Type</w:t>
            </w:r>
          </w:p>
        </w:tc>
      </w:tr>
      <w:tr w:rsidR="0066283B" w:rsidRPr="00F759A2" w14:paraId="23BD14C3" w14:textId="77777777" w:rsidTr="00F759A2">
        <w:trPr>
          <w:trHeight w:val="191"/>
        </w:trPr>
        <w:tc>
          <w:tcPr>
            <w:tcW w:w="2122" w:type="dxa"/>
            <w:shd w:val="clear" w:color="auto" w:fill="E6E6E6"/>
          </w:tcPr>
          <w:p w14:paraId="66DD45AC" w14:textId="77777777" w:rsidR="0066283B" w:rsidRPr="00F759A2" w:rsidRDefault="0066283B" w:rsidP="00F759A2">
            <w:pPr>
              <w:spacing w:before="40" w:after="40"/>
              <w:rPr>
                <w:rFonts w:asciiTheme="minorHAnsi" w:hAnsiTheme="minorHAnsi" w:cstheme="minorHAnsi"/>
                <w:sz w:val="22"/>
                <w:szCs w:val="22"/>
                <w:lang w:val="en-GB"/>
              </w:rPr>
            </w:pPr>
          </w:p>
        </w:tc>
        <w:tc>
          <w:tcPr>
            <w:tcW w:w="1361" w:type="dxa"/>
            <w:shd w:val="clear" w:color="auto" w:fill="E6E6E6"/>
          </w:tcPr>
          <w:p w14:paraId="51C6CD6C"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52C37E53" w14:textId="77777777" w:rsidR="0066283B" w:rsidRPr="00F759A2" w:rsidRDefault="0066283B" w:rsidP="00F759A2">
            <w:pPr>
              <w:spacing w:before="40" w:after="40"/>
              <w:rPr>
                <w:rFonts w:asciiTheme="minorHAnsi" w:hAnsiTheme="minorHAnsi" w:cstheme="minorHAnsi"/>
                <w:sz w:val="22"/>
                <w:szCs w:val="22"/>
                <w:lang w:val="en-GB"/>
              </w:rPr>
            </w:pPr>
          </w:p>
        </w:tc>
        <w:tc>
          <w:tcPr>
            <w:tcW w:w="1361" w:type="dxa"/>
            <w:shd w:val="clear" w:color="auto" w:fill="E6E6E6"/>
          </w:tcPr>
          <w:p w14:paraId="30D22B0B"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09CA0643"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265EF3D6"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2032773C" w14:textId="77777777" w:rsidTr="00F759A2">
        <w:trPr>
          <w:trHeight w:val="191"/>
        </w:trPr>
        <w:tc>
          <w:tcPr>
            <w:tcW w:w="2122" w:type="dxa"/>
            <w:shd w:val="clear" w:color="auto" w:fill="E6E6E6"/>
          </w:tcPr>
          <w:p w14:paraId="27D24346" w14:textId="77777777" w:rsidR="0066283B" w:rsidRPr="00F759A2" w:rsidRDefault="0066283B" w:rsidP="00F759A2">
            <w:pPr>
              <w:spacing w:before="40" w:after="40"/>
              <w:rPr>
                <w:rFonts w:asciiTheme="minorHAnsi" w:hAnsiTheme="minorHAnsi" w:cstheme="minorHAnsi"/>
                <w:sz w:val="22"/>
                <w:szCs w:val="22"/>
                <w:lang w:val="en-GB"/>
              </w:rPr>
            </w:pPr>
          </w:p>
        </w:tc>
        <w:tc>
          <w:tcPr>
            <w:tcW w:w="1361" w:type="dxa"/>
            <w:shd w:val="clear" w:color="auto" w:fill="E6E6E6"/>
          </w:tcPr>
          <w:p w14:paraId="486BA461"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648DEFCF" w14:textId="77777777" w:rsidR="0066283B" w:rsidRPr="00F759A2" w:rsidRDefault="0066283B" w:rsidP="00F759A2">
            <w:pPr>
              <w:spacing w:before="40" w:after="40"/>
              <w:rPr>
                <w:rFonts w:asciiTheme="minorHAnsi" w:hAnsiTheme="minorHAnsi" w:cstheme="minorHAnsi"/>
                <w:sz w:val="22"/>
                <w:szCs w:val="22"/>
                <w:lang w:val="en-GB"/>
              </w:rPr>
            </w:pPr>
          </w:p>
        </w:tc>
        <w:tc>
          <w:tcPr>
            <w:tcW w:w="1361" w:type="dxa"/>
            <w:shd w:val="clear" w:color="auto" w:fill="E6E6E6"/>
          </w:tcPr>
          <w:p w14:paraId="3435B87C"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0BF33030"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0B8C4B53"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2DEDFEBD" w14:textId="77777777" w:rsidTr="00F759A2">
        <w:trPr>
          <w:trHeight w:val="191"/>
        </w:trPr>
        <w:tc>
          <w:tcPr>
            <w:tcW w:w="2122" w:type="dxa"/>
            <w:shd w:val="clear" w:color="auto" w:fill="E6E6E6"/>
          </w:tcPr>
          <w:p w14:paraId="4B150898" w14:textId="77777777" w:rsidR="0066283B" w:rsidRPr="00F759A2" w:rsidRDefault="0066283B" w:rsidP="00F759A2">
            <w:pPr>
              <w:spacing w:before="40" w:after="40"/>
              <w:rPr>
                <w:rFonts w:asciiTheme="minorHAnsi" w:hAnsiTheme="minorHAnsi" w:cstheme="minorHAnsi"/>
                <w:sz w:val="22"/>
                <w:szCs w:val="22"/>
                <w:lang w:val="en-GB"/>
              </w:rPr>
            </w:pPr>
          </w:p>
        </w:tc>
        <w:tc>
          <w:tcPr>
            <w:tcW w:w="1361" w:type="dxa"/>
            <w:shd w:val="clear" w:color="auto" w:fill="E6E6E6"/>
          </w:tcPr>
          <w:p w14:paraId="00F79A38"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35E41882" w14:textId="77777777" w:rsidR="0066283B" w:rsidRPr="00F759A2" w:rsidRDefault="0066283B" w:rsidP="00F759A2">
            <w:pPr>
              <w:spacing w:before="40" w:after="40"/>
              <w:rPr>
                <w:rFonts w:asciiTheme="minorHAnsi" w:hAnsiTheme="minorHAnsi" w:cstheme="minorHAnsi"/>
                <w:sz w:val="22"/>
                <w:szCs w:val="22"/>
                <w:lang w:val="en-GB"/>
              </w:rPr>
            </w:pPr>
          </w:p>
        </w:tc>
        <w:tc>
          <w:tcPr>
            <w:tcW w:w="1361" w:type="dxa"/>
            <w:shd w:val="clear" w:color="auto" w:fill="E6E6E6"/>
          </w:tcPr>
          <w:p w14:paraId="0A8CF59E"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5CB76ACA" w14:textId="77777777" w:rsidR="0066283B" w:rsidRPr="00F759A2" w:rsidRDefault="0066283B" w:rsidP="00F759A2">
            <w:pPr>
              <w:spacing w:before="40" w:after="40"/>
              <w:rPr>
                <w:rFonts w:asciiTheme="minorHAnsi" w:hAnsiTheme="minorHAnsi" w:cstheme="minorHAnsi"/>
                <w:sz w:val="22"/>
                <w:szCs w:val="22"/>
                <w:lang w:val="en-GB"/>
              </w:rPr>
            </w:pPr>
          </w:p>
        </w:tc>
        <w:tc>
          <w:tcPr>
            <w:tcW w:w="1362" w:type="dxa"/>
            <w:shd w:val="clear" w:color="auto" w:fill="E6E6E6"/>
          </w:tcPr>
          <w:p w14:paraId="0388B0A9" w14:textId="77777777" w:rsidR="0066283B" w:rsidRPr="00F759A2" w:rsidRDefault="0066283B" w:rsidP="00F759A2">
            <w:pPr>
              <w:spacing w:before="40" w:after="40"/>
              <w:rPr>
                <w:rFonts w:asciiTheme="minorHAnsi" w:hAnsiTheme="minorHAnsi" w:cstheme="minorHAnsi"/>
                <w:sz w:val="22"/>
                <w:szCs w:val="22"/>
                <w:lang w:val="en-GB"/>
              </w:rPr>
            </w:pPr>
          </w:p>
        </w:tc>
      </w:tr>
    </w:tbl>
    <w:p w14:paraId="1E526D1B" w14:textId="77777777" w:rsidR="0066283B" w:rsidRPr="00F759A2" w:rsidRDefault="0066283B" w:rsidP="00F759A2">
      <w:pPr>
        <w:rPr>
          <w:rFonts w:cstheme="minorHAnsi"/>
          <w:lang w:val="en-GB"/>
        </w:rPr>
      </w:pPr>
    </w:p>
    <w:p w14:paraId="6CCB2B3E" w14:textId="24F08C16" w:rsidR="0066283B" w:rsidRDefault="0066283B" w:rsidP="00F759A2">
      <w:pPr>
        <w:rPr>
          <w:rFonts w:cstheme="minorHAnsi"/>
          <w:lang w:val="en-GB"/>
        </w:rPr>
      </w:pPr>
      <w:r w:rsidRPr="00F759A2">
        <w:rPr>
          <w:rFonts w:cstheme="minorHAnsi"/>
          <w:lang w:val="en-GB"/>
        </w:rPr>
        <w:t xml:space="preserve">The following sections </w:t>
      </w:r>
      <w:r w:rsidR="00F759A2">
        <w:rPr>
          <w:rFonts w:cstheme="minorHAnsi"/>
          <w:lang w:val="en-GB"/>
        </w:rPr>
        <w:t xml:space="preserve">are </w:t>
      </w:r>
      <w:r w:rsidRPr="00F759A2">
        <w:rPr>
          <w:rFonts w:cstheme="minorHAnsi"/>
          <w:lang w:val="en-GB"/>
        </w:rPr>
        <w:t xml:space="preserve">to be completed by </w:t>
      </w:r>
      <w:r w:rsidR="00F759A2">
        <w:rPr>
          <w:rFonts w:cstheme="minorHAnsi"/>
          <w:lang w:val="en-GB"/>
        </w:rPr>
        <w:t>an accredited lighting designer</w:t>
      </w:r>
      <w:r w:rsidRPr="00F759A2">
        <w:rPr>
          <w:rFonts w:cstheme="minorHAnsi"/>
          <w:lang w:val="en-GB"/>
        </w:rPr>
        <w:t xml:space="preserve"> and approved by </w:t>
      </w:r>
      <w:r w:rsidR="00F759A2" w:rsidRPr="00F759A2">
        <w:rPr>
          <w:rFonts w:cstheme="minorHAnsi"/>
          <w:lang w:val="en-GB"/>
        </w:rPr>
        <w:t>the organisation</w:t>
      </w:r>
      <w:r w:rsidRPr="00F759A2">
        <w:rPr>
          <w:rFonts w:cstheme="minorHAnsi"/>
          <w:lang w:val="en-GB"/>
        </w:rPr>
        <w:t xml:space="preserve"> </w:t>
      </w:r>
      <w:r w:rsidR="00F759A2">
        <w:rPr>
          <w:rFonts w:cstheme="minorHAnsi"/>
          <w:lang w:val="en-GB"/>
        </w:rPr>
        <w:t>prior</w:t>
      </w:r>
      <w:r w:rsidR="00F759A2" w:rsidRPr="00F759A2">
        <w:rPr>
          <w:rFonts w:cstheme="minorHAnsi"/>
          <w:lang w:val="en-GB"/>
        </w:rPr>
        <w:t xml:space="preserve"> </w:t>
      </w:r>
      <w:r w:rsidRPr="00F759A2">
        <w:rPr>
          <w:rFonts w:cstheme="minorHAnsi"/>
          <w:lang w:val="en-GB"/>
        </w:rPr>
        <w:t>to any work commencing:</w:t>
      </w:r>
      <w:r w:rsidRPr="00F759A2">
        <w:rPr>
          <w:rFonts w:cstheme="minorHAnsi"/>
          <w:lang w:val="en-GB"/>
        </w:rPr>
        <w:br/>
      </w:r>
    </w:p>
    <w:p w14:paraId="6998F307" w14:textId="53EA7217" w:rsidR="00F759A2" w:rsidRPr="00F759A2" w:rsidRDefault="00F759A2" w:rsidP="00F759A2">
      <w:pPr>
        <w:rPr>
          <w:rFonts w:cstheme="minorHAnsi"/>
          <w:b/>
          <w:bCs/>
          <w:sz w:val="24"/>
          <w:szCs w:val="24"/>
          <w:lang w:val="en-GB"/>
        </w:rPr>
      </w:pPr>
      <w:r>
        <w:rPr>
          <w:rFonts w:cstheme="minorHAnsi"/>
          <w:b/>
          <w:bCs/>
          <w:sz w:val="24"/>
          <w:szCs w:val="24"/>
          <w:lang w:val="en-GB"/>
        </w:rPr>
        <w:t>LIGHTING</w:t>
      </w:r>
      <w:r w:rsidRPr="00F759A2">
        <w:rPr>
          <w:rFonts w:cstheme="minorHAnsi"/>
          <w:b/>
          <w:bCs/>
          <w:sz w:val="24"/>
          <w:szCs w:val="24"/>
          <w:lang w:val="en-GB"/>
        </w:rPr>
        <w:t xml:space="preserve"> DESIGN CERTIFICATE</w:t>
      </w:r>
    </w:p>
    <w:p w14:paraId="4946E980" w14:textId="77777777" w:rsidR="0066283B" w:rsidRPr="00F759A2" w:rsidRDefault="0066283B" w:rsidP="00F759A2">
      <w:pPr>
        <w:rPr>
          <w:rFonts w:cstheme="minorHAnsi"/>
          <w:lang w:val="en-GB"/>
        </w:rPr>
      </w:pPr>
      <w:r w:rsidRPr="00F759A2">
        <w:rPr>
          <w:rFonts w:cstheme="minorHAnsi"/>
          <w:lang w:val="en-GB"/>
        </w:rPr>
        <w:t>(Note: Please do not merge cells even if responses are identical)</w:t>
      </w:r>
    </w:p>
    <w:tbl>
      <w:tblPr>
        <w:tblStyle w:val="TableGrid1"/>
        <w:tblW w:w="8931" w:type="dxa"/>
        <w:tblInd w:w="-5" w:type="dxa"/>
        <w:tblLook w:val="01E0" w:firstRow="1" w:lastRow="1" w:firstColumn="1" w:lastColumn="1" w:noHBand="0" w:noVBand="0"/>
      </w:tblPr>
      <w:tblGrid>
        <w:gridCol w:w="2977"/>
        <w:gridCol w:w="1984"/>
        <w:gridCol w:w="1985"/>
        <w:gridCol w:w="1985"/>
      </w:tblGrid>
      <w:tr w:rsidR="0066283B" w:rsidRPr="00F759A2" w14:paraId="145404C9" w14:textId="77777777" w:rsidTr="00F759A2">
        <w:trPr>
          <w:trHeight w:val="224"/>
        </w:trPr>
        <w:tc>
          <w:tcPr>
            <w:tcW w:w="2977" w:type="dxa"/>
            <w:shd w:val="clear" w:color="auto" w:fill="333333"/>
          </w:tcPr>
          <w:p w14:paraId="7203243D" w14:textId="77777777" w:rsidR="0066283B" w:rsidRPr="00F759A2" w:rsidRDefault="0066283B" w:rsidP="00F759A2">
            <w:pPr>
              <w:spacing w:before="40" w:after="40"/>
              <w:rPr>
                <w:rFonts w:asciiTheme="minorHAnsi" w:hAnsiTheme="minorHAnsi" w:cstheme="minorHAnsi"/>
                <w:sz w:val="22"/>
                <w:szCs w:val="22"/>
                <w:lang w:val="en-GB"/>
              </w:rPr>
            </w:pPr>
          </w:p>
        </w:tc>
        <w:tc>
          <w:tcPr>
            <w:tcW w:w="1984" w:type="dxa"/>
            <w:shd w:val="clear" w:color="auto" w:fill="333333"/>
          </w:tcPr>
          <w:p w14:paraId="7D922B9F"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Location</w:t>
            </w:r>
          </w:p>
        </w:tc>
        <w:tc>
          <w:tcPr>
            <w:tcW w:w="1985" w:type="dxa"/>
            <w:shd w:val="clear" w:color="auto" w:fill="333333"/>
          </w:tcPr>
          <w:p w14:paraId="6BA06F84"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Location</w:t>
            </w:r>
          </w:p>
        </w:tc>
        <w:tc>
          <w:tcPr>
            <w:tcW w:w="1985" w:type="dxa"/>
            <w:shd w:val="clear" w:color="auto" w:fill="333333"/>
          </w:tcPr>
          <w:p w14:paraId="04E3056E"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Location</w:t>
            </w:r>
          </w:p>
        </w:tc>
      </w:tr>
      <w:tr w:rsidR="0066283B" w:rsidRPr="00F759A2" w14:paraId="71042F27" w14:textId="77777777" w:rsidTr="00F759A2">
        <w:trPr>
          <w:trHeight w:val="224"/>
        </w:trPr>
        <w:tc>
          <w:tcPr>
            <w:tcW w:w="2977" w:type="dxa"/>
            <w:shd w:val="clear" w:color="auto" w:fill="auto"/>
          </w:tcPr>
          <w:p w14:paraId="764852DB"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Lighting Category</w:t>
            </w:r>
          </w:p>
        </w:tc>
        <w:tc>
          <w:tcPr>
            <w:tcW w:w="1984" w:type="dxa"/>
            <w:shd w:val="clear" w:color="auto" w:fill="auto"/>
          </w:tcPr>
          <w:p w14:paraId="4F9F9278"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auto"/>
          </w:tcPr>
          <w:p w14:paraId="37C2E9A0"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auto"/>
          </w:tcPr>
          <w:p w14:paraId="4B896568"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6EB3A00D" w14:textId="77777777" w:rsidTr="00F759A2">
        <w:trPr>
          <w:trHeight w:val="50"/>
        </w:trPr>
        <w:tc>
          <w:tcPr>
            <w:tcW w:w="2977" w:type="dxa"/>
          </w:tcPr>
          <w:p w14:paraId="4891EC58"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Computer package used</w:t>
            </w:r>
          </w:p>
        </w:tc>
        <w:tc>
          <w:tcPr>
            <w:tcW w:w="1984" w:type="dxa"/>
          </w:tcPr>
          <w:p w14:paraId="2124CB81"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1B9FDE0B"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5F161F17"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502FC656" w14:textId="77777777" w:rsidTr="00F759A2">
        <w:trPr>
          <w:trHeight w:val="224"/>
        </w:trPr>
        <w:tc>
          <w:tcPr>
            <w:tcW w:w="2977" w:type="dxa"/>
          </w:tcPr>
          <w:p w14:paraId="7C1005BC"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Column Manufacture, Type &amp; Model</w:t>
            </w:r>
          </w:p>
        </w:tc>
        <w:tc>
          <w:tcPr>
            <w:tcW w:w="1984" w:type="dxa"/>
          </w:tcPr>
          <w:p w14:paraId="0DB8F69C"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0BD97526"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306FE84E"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50734972" w14:textId="77777777" w:rsidTr="00F759A2">
        <w:trPr>
          <w:trHeight w:val="224"/>
        </w:trPr>
        <w:tc>
          <w:tcPr>
            <w:tcW w:w="2977" w:type="dxa"/>
          </w:tcPr>
          <w:p w14:paraId="53D8AE74"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Mounting Height (m)</w:t>
            </w:r>
          </w:p>
        </w:tc>
        <w:tc>
          <w:tcPr>
            <w:tcW w:w="1984" w:type="dxa"/>
          </w:tcPr>
          <w:p w14:paraId="3AA9707B"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114CFE72"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51CA1422"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45551B1B" w14:textId="77777777" w:rsidTr="00F759A2">
        <w:trPr>
          <w:trHeight w:val="224"/>
        </w:trPr>
        <w:tc>
          <w:tcPr>
            <w:tcW w:w="2977" w:type="dxa"/>
          </w:tcPr>
          <w:p w14:paraId="71D5863C"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Column arrangement</w:t>
            </w:r>
          </w:p>
        </w:tc>
        <w:tc>
          <w:tcPr>
            <w:tcW w:w="1984" w:type="dxa"/>
          </w:tcPr>
          <w:p w14:paraId="278B9440"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30C316D2"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474F3946"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4B5F2640" w14:textId="77777777" w:rsidTr="00F759A2">
        <w:trPr>
          <w:trHeight w:val="224"/>
        </w:trPr>
        <w:tc>
          <w:tcPr>
            <w:tcW w:w="2977" w:type="dxa"/>
          </w:tcPr>
          <w:p w14:paraId="6CFDAB21"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Overhang (m)</w:t>
            </w:r>
          </w:p>
        </w:tc>
        <w:tc>
          <w:tcPr>
            <w:tcW w:w="1984" w:type="dxa"/>
          </w:tcPr>
          <w:p w14:paraId="5A9B0666"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0851692D"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363C88F6"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3FE95647" w14:textId="77777777" w:rsidTr="00F759A2">
        <w:trPr>
          <w:trHeight w:val="224"/>
        </w:trPr>
        <w:tc>
          <w:tcPr>
            <w:tcW w:w="2977" w:type="dxa"/>
          </w:tcPr>
          <w:p w14:paraId="1C4B39C6"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Effective Width (m)</w:t>
            </w:r>
          </w:p>
        </w:tc>
        <w:tc>
          <w:tcPr>
            <w:tcW w:w="1984" w:type="dxa"/>
          </w:tcPr>
          <w:p w14:paraId="0CF41036"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0A1EB2B3"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56BA30A7"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3D25E8EF" w14:textId="77777777" w:rsidTr="00F759A2">
        <w:trPr>
          <w:trHeight w:val="224"/>
        </w:trPr>
        <w:tc>
          <w:tcPr>
            <w:tcW w:w="2977" w:type="dxa"/>
          </w:tcPr>
          <w:p w14:paraId="759FB2F0"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Luminaire Type, Brand &amp; Model</w:t>
            </w:r>
          </w:p>
        </w:tc>
        <w:tc>
          <w:tcPr>
            <w:tcW w:w="1984" w:type="dxa"/>
          </w:tcPr>
          <w:p w14:paraId="0AA09687"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4DBB7DE7"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2CD9DDFC"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14C83F5F" w14:textId="77777777" w:rsidTr="00F759A2">
        <w:trPr>
          <w:trHeight w:val="224"/>
        </w:trPr>
        <w:tc>
          <w:tcPr>
            <w:tcW w:w="2977" w:type="dxa"/>
          </w:tcPr>
          <w:p w14:paraId="7265F13D"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Luminaire System Wattage (W)</w:t>
            </w:r>
          </w:p>
        </w:tc>
        <w:tc>
          <w:tcPr>
            <w:tcW w:w="1984" w:type="dxa"/>
          </w:tcPr>
          <w:p w14:paraId="4BE497E3"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1BA3BA81"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7336B4F0"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012918F2" w14:textId="77777777" w:rsidTr="00F759A2">
        <w:trPr>
          <w:trHeight w:val="224"/>
        </w:trPr>
        <w:tc>
          <w:tcPr>
            <w:tcW w:w="2977" w:type="dxa"/>
          </w:tcPr>
          <w:p w14:paraId="6133CD71"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lastRenderedPageBreak/>
              <w:t>Luminaire Initial Lumens</w:t>
            </w:r>
          </w:p>
        </w:tc>
        <w:tc>
          <w:tcPr>
            <w:tcW w:w="1984" w:type="dxa"/>
          </w:tcPr>
          <w:p w14:paraId="1B5D4F28"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65B2629B"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077DD38A"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4EFF8550" w14:textId="77777777" w:rsidTr="00F759A2">
        <w:trPr>
          <w:trHeight w:val="224"/>
        </w:trPr>
        <w:tc>
          <w:tcPr>
            <w:tcW w:w="2977" w:type="dxa"/>
          </w:tcPr>
          <w:p w14:paraId="20AEBE27"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Upcast Angle</w:t>
            </w:r>
          </w:p>
        </w:tc>
        <w:tc>
          <w:tcPr>
            <w:tcW w:w="1984" w:type="dxa"/>
          </w:tcPr>
          <w:p w14:paraId="6AC1A786"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22449E5B"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3D7BBC9C"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505981C7" w14:textId="77777777" w:rsidTr="00F759A2">
        <w:trPr>
          <w:trHeight w:val="224"/>
        </w:trPr>
        <w:tc>
          <w:tcPr>
            <w:tcW w:w="2977" w:type="dxa"/>
          </w:tcPr>
          <w:p w14:paraId="3BAA2355" w14:textId="0E04F641"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Luminaire IES </w:t>
            </w:r>
            <w:r w:rsidR="00F759A2" w:rsidRPr="00F759A2">
              <w:rPr>
                <w:rFonts w:asciiTheme="minorHAnsi" w:hAnsiTheme="minorHAnsi" w:cstheme="minorHAnsi"/>
                <w:sz w:val="22"/>
                <w:szCs w:val="22"/>
                <w:lang w:val="en-GB"/>
              </w:rPr>
              <w:t>F</w:t>
            </w:r>
            <w:r w:rsidRPr="00F759A2">
              <w:rPr>
                <w:rFonts w:asciiTheme="minorHAnsi" w:hAnsiTheme="minorHAnsi" w:cstheme="minorHAnsi"/>
                <w:sz w:val="22"/>
                <w:szCs w:val="22"/>
                <w:lang w:val="en-GB"/>
              </w:rPr>
              <w:t xml:space="preserve">ile </w:t>
            </w:r>
            <w:r w:rsidR="00F759A2" w:rsidRPr="00F759A2">
              <w:rPr>
                <w:rFonts w:asciiTheme="minorHAnsi" w:hAnsiTheme="minorHAnsi" w:cstheme="minorHAnsi"/>
                <w:sz w:val="22"/>
                <w:szCs w:val="22"/>
                <w:lang w:val="en-GB"/>
              </w:rPr>
              <w:t>N</w:t>
            </w:r>
            <w:r w:rsidRPr="00F759A2">
              <w:rPr>
                <w:rFonts w:asciiTheme="minorHAnsi" w:hAnsiTheme="minorHAnsi" w:cstheme="minorHAnsi"/>
                <w:sz w:val="22"/>
                <w:szCs w:val="22"/>
                <w:lang w:val="en-GB"/>
              </w:rPr>
              <w:t>umber</w:t>
            </w:r>
          </w:p>
        </w:tc>
        <w:tc>
          <w:tcPr>
            <w:tcW w:w="1984" w:type="dxa"/>
          </w:tcPr>
          <w:p w14:paraId="091A427B"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4F7530EA"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5DE25EBE"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5FB23F78" w14:textId="77777777" w:rsidTr="00F759A2">
        <w:trPr>
          <w:trHeight w:val="224"/>
        </w:trPr>
        <w:tc>
          <w:tcPr>
            <w:tcW w:w="2977" w:type="dxa"/>
          </w:tcPr>
          <w:p w14:paraId="14D49892"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Maintenance Factor</w:t>
            </w:r>
          </w:p>
        </w:tc>
        <w:tc>
          <w:tcPr>
            <w:tcW w:w="1984" w:type="dxa"/>
          </w:tcPr>
          <w:p w14:paraId="3AEDD462"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50F9880C"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0FE5030A"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36260436" w14:textId="77777777" w:rsidTr="00F759A2">
        <w:trPr>
          <w:trHeight w:val="224"/>
        </w:trPr>
        <w:tc>
          <w:tcPr>
            <w:tcW w:w="2977" w:type="dxa"/>
          </w:tcPr>
          <w:p w14:paraId="5439B835" w14:textId="3B3AFC83"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Power Supply </w:t>
            </w:r>
            <w:r w:rsidR="00F759A2" w:rsidRPr="00F759A2">
              <w:rPr>
                <w:rFonts w:asciiTheme="minorHAnsi" w:hAnsiTheme="minorHAnsi" w:cstheme="minorHAnsi"/>
                <w:sz w:val="22"/>
                <w:szCs w:val="22"/>
                <w:lang w:val="en-GB"/>
              </w:rPr>
              <w:t>Type</w:t>
            </w:r>
          </w:p>
        </w:tc>
        <w:tc>
          <w:tcPr>
            <w:tcW w:w="1984" w:type="dxa"/>
          </w:tcPr>
          <w:p w14:paraId="455CAC62"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0F4E115C"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40FC9D29"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7BCDB93A" w14:textId="77777777" w:rsidTr="00F759A2">
        <w:trPr>
          <w:trHeight w:val="224"/>
        </w:trPr>
        <w:tc>
          <w:tcPr>
            <w:tcW w:w="2977" w:type="dxa"/>
          </w:tcPr>
          <w:p w14:paraId="6B7C6F0B" w14:textId="4FE0AB1E"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S</w:t>
            </w:r>
            <w:r w:rsidR="00001896">
              <w:rPr>
                <w:rFonts w:asciiTheme="minorHAnsi" w:hAnsiTheme="minorHAnsi" w:cstheme="minorHAnsi"/>
                <w:sz w:val="22"/>
                <w:szCs w:val="22"/>
                <w:lang w:val="en-GB"/>
              </w:rPr>
              <w:t xml:space="preserve">mart Control </w:t>
            </w:r>
            <w:r w:rsidRPr="00F759A2">
              <w:rPr>
                <w:rFonts w:asciiTheme="minorHAnsi" w:hAnsiTheme="minorHAnsi" w:cstheme="minorHAnsi"/>
                <w:sz w:val="22"/>
                <w:szCs w:val="22"/>
                <w:lang w:val="en-GB"/>
              </w:rPr>
              <w:t xml:space="preserve">MC </w:t>
            </w:r>
            <w:r w:rsidR="00F759A2" w:rsidRPr="00F759A2">
              <w:rPr>
                <w:rFonts w:asciiTheme="minorHAnsi" w:hAnsiTheme="minorHAnsi" w:cstheme="minorHAnsi"/>
                <w:sz w:val="22"/>
                <w:szCs w:val="22"/>
                <w:lang w:val="en-GB"/>
              </w:rPr>
              <w:t>N</w:t>
            </w:r>
            <w:r w:rsidRPr="00F759A2">
              <w:rPr>
                <w:rFonts w:asciiTheme="minorHAnsi" w:hAnsiTheme="minorHAnsi" w:cstheme="minorHAnsi"/>
                <w:sz w:val="22"/>
                <w:szCs w:val="22"/>
                <w:lang w:val="en-GB"/>
              </w:rPr>
              <w:t xml:space="preserve">ode </w:t>
            </w:r>
            <w:r w:rsidR="00F759A2" w:rsidRPr="00F759A2">
              <w:rPr>
                <w:rFonts w:asciiTheme="minorHAnsi" w:hAnsiTheme="minorHAnsi" w:cstheme="minorHAnsi"/>
                <w:sz w:val="22"/>
                <w:szCs w:val="22"/>
                <w:lang w:val="en-GB"/>
              </w:rPr>
              <w:t>T</w:t>
            </w:r>
            <w:r w:rsidRPr="00F759A2">
              <w:rPr>
                <w:rFonts w:asciiTheme="minorHAnsi" w:hAnsiTheme="minorHAnsi" w:cstheme="minorHAnsi"/>
                <w:sz w:val="22"/>
                <w:szCs w:val="22"/>
                <w:lang w:val="en-GB"/>
              </w:rPr>
              <w:t>ype</w:t>
            </w:r>
          </w:p>
        </w:tc>
        <w:tc>
          <w:tcPr>
            <w:tcW w:w="1984" w:type="dxa"/>
          </w:tcPr>
          <w:p w14:paraId="1FBCFAA0"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2FE788E5"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607B7894"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0AE5ED82" w14:textId="77777777" w:rsidTr="00F759A2">
        <w:trPr>
          <w:trHeight w:val="224"/>
        </w:trPr>
        <w:tc>
          <w:tcPr>
            <w:tcW w:w="2977" w:type="dxa"/>
          </w:tcPr>
          <w:p w14:paraId="1E47E2C1" w14:textId="5EA2AD1C"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Non-standard </w:t>
            </w:r>
            <w:r w:rsidR="00F759A2" w:rsidRPr="00F759A2">
              <w:rPr>
                <w:rFonts w:asciiTheme="minorHAnsi" w:hAnsiTheme="minorHAnsi" w:cstheme="minorHAnsi"/>
                <w:sz w:val="22"/>
                <w:szCs w:val="22"/>
                <w:lang w:val="en-GB"/>
              </w:rPr>
              <w:t>C</w:t>
            </w:r>
            <w:r w:rsidR="003A3128" w:rsidRPr="00F759A2">
              <w:rPr>
                <w:rFonts w:asciiTheme="minorHAnsi" w:hAnsiTheme="minorHAnsi" w:cstheme="minorHAnsi"/>
                <w:sz w:val="22"/>
                <w:szCs w:val="22"/>
                <w:lang w:val="en-GB"/>
              </w:rPr>
              <w:t xml:space="preserve">olumn </w:t>
            </w:r>
            <w:r w:rsidR="00F759A2" w:rsidRPr="00F759A2">
              <w:rPr>
                <w:rFonts w:asciiTheme="minorHAnsi" w:hAnsiTheme="minorHAnsi" w:cstheme="minorHAnsi"/>
                <w:sz w:val="22"/>
                <w:szCs w:val="22"/>
                <w:lang w:val="en-GB"/>
              </w:rPr>
              <w:t>F</w:t>
            </w:r>
            <w:r w:rsidRPr="00F759A2">
              <w:rPr>
                <w:rFonts w:asciiTheme="minorHAnsi" w:hAnsiTheme="minorHAnsi" w:cstheme="minorHAnsi"/>
                <w:sz w:val="22"/>
                <w:szCs w:val="22"/>
                <w:lang w:val="en-GB"/>
              </w:rPr>
              <w:t xml:space="preserve">ooting </w:t>
            </w:r>
          </w:p>
        </w:tc>
        <w:tc>
          <w:tcPr>
            <w:tcW w:w="1984" w:type="dxa"/>
          </w:tcPr>
          <w:p w14:paraId="46D2C32E"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1E9696FA"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122AB171"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421ACA83" w14:textId="77777777" w:rsidTr="00F759A2">
        <w:trPr>
          <w:trHeight w:val="449"/>
        </w:trPr>
        <w:tc>
          <w:tcPr>
            <w:tcW w:w="2977" w:type="dxa"/>
            <w:shd w:val="clear" w:color="auto" w:fill="D0CECE"/>
          </w:tcPr>
          <w:p w14:paraId="31D54335" w14:textId="16B53433"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Required Maintained Ave</w:t>
            </w:r>
            <w:r w:rsidR="00F759A2" w:rsidRPr="00F759A2">
              <w:rPr>
                <w:rFonts w:asciiTheme="minorHAnsi" w:hAnsiTheme="minorHAnsi" w:cstheme="minorHAnsi"/>
                <w:sz w:val="22"/>
                <w:szCs w:val="22"/>
                <w:lang w:val="en-GB"/>
              </w:rPr>
              <w:t>.</w:t>
            </w:r>
            <w:r w:rsidRPr="00F759A2">
              <w:rPr>
                <w:rFonts w:asciiTheme="minorHAnsi" w:hAnsiTheme="minorHAnsi" w:cstheme="minorHAnsi"/>
                <w:sz w:val="22"/>
                <w:szCs w:val="22"/>
                <w:lang w:val="en-GB"/>
              </w:rPr>
              <w:t xml:space="preserve"> Horizontal Illuminance or Min. Ave. Luminance</w:t>
            </w:r>
          </w:p>
        </w:tc>
        <w:tc>
          <w:tcPr>
            <w:tcW w:w="1984" w:type="dxa"/>
            <w:shd w:val="clear" w:color="auto" w:fill="D0CECE"/>
          </w:tcPr>
          <w:p w14:paraId="5D801DD2"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1704EBC4"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32D575F3"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4F04B34C" w14:textId="77777777" w:rsidTr="00F759A2">
        <w:trPr>
          <w:trHeight w:val="901"/>
        </w:trPr>
        <w:tc>
          <w:tcPr>
            <w:tcW w:w="2977" w:type="dxa"/>
          </w:tcPr>
          <w:p w14:paraId="18D7D843"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Calculated Maintained Ave Horizontal Illuminance (Ēm Maint) or </w:t>
            </w:r>
          </w:p>
          <w:p w14:paraId="2B903F8F"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Min. Ave Luminance (L</w:t>
            </w:r>
            <w:r w:rsidRPr="00F759A2">
              <w:rPr>
                <w:rFonts w:asciiTheme="minorHAnsi" w:hAnsiTheme="minorHAnsi" w:cstheme="minorHAnsi"/>
                <w:sz w:val="22"/>
                <w:szCs w:val="22"/>
                <w:lang w:val="en-GB"/>
              </w:rPr>
              <w:t>)</w:t>
            </w:r>
          </w:p>
        </w:tc>
        <w:tc>
          <w:tcPr>
            <w:tcW w:w="1984" w:type="dxa"/>
          </w:tcPr>
          <w:p w14:paraId="57E313C9"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3D7AE0C2"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2E0D4B0B"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024801D5" w14:textId="77777777" w:rsidTr="00F759A2">
        <w:trPr>
          <w:trHeight w:val="224"/>
        </w:trPr>
        <w:tc>
          <w:tcPr>
            <w:tcW w:w="2977" w:type="dxa"/>
            <w:shd w:val="clear" w:color="auto" w:fill="D0CECE"/>
          </w:tcPr>
          <w:p w14:paraId="025F3D56" w14:textId="21D7F5B9"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Required (Up maint) or (Uo)</w:t>
            </w:r>
          </w:p>
        </w:tc>
        <w:tc>
          <w:tcPr>
            <w:tcW w:w="1984" w:type="dxa"/>
            <w:shd w:val="clear" w:color="auto" w:fill="D0CECE"/>
          </w:tcPr>
          <w:p w14:paraId="1AC0ADBD"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6CD5E68E"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64FABD96"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533A9384" w14:textId="77777777" w:rsidTr="00F759A2">
        <w:trPr>
          <w:trHeight w:val="224"/>
        </w:trPr>
        <w:tc>
          <w:tcPr>
            <w:tcW w:w="2977" w:type="dxa"/>
          </w:tcPr>
          <w:p w14:paraId="1F7AEFCB"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Calculated (Up maint) or (Uo)</w:t>
            </w:r>
          </w:p>
        </w:tc>
        <w:tc>
          <w:tcPr>
            <w:tcW w:w="1984" w:type="dxa"/>
          </w:tcPr>
          <w:p w14:paraId="4A4E070E"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2E71796E"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524C4687"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02EF1D77" w14:textId="77777777" w:rsidTr="00F759A2">
        <w:trPr>
          <w:trHeight w:val="224"/>
        </w:trPr>
        <w:tc>
          <w:tcPr>
            <w:tcW w:w="2977" w:type="dxa"/>
            <w:shd w:val="clear" w:color="auto" w:fill="D0CECE"/>
          </w:tcPr>
          <w:p w14:paraId="093A0D11"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Required Min (Eh maint)</w:t>
            </w:r>
          </w:p>
        </w:tc>
        <w:tc>
          <w:tcPr>
            <w:tcW w:w="1984" w:type="dxa"/>
            <w:shd w:val="clear" w:color="auto" w:fill="D0CECE"/>
          </w:tcPr>
          <w:p w14:paraId="1313FE0D"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0105E708"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5A7CDB1F"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012B42A9" w14:textId="77777777" w:rsidTr="00F759A2">
        <w:trPr>
          <w:trHeight w:val="224"/>
        </w:trPr>
        <w:tc>
          <w:tcPr>
            <w:tcW w:w="2977" w:type="dxa"/>
          </w:tcPr>
          <w:p w14:paraId="2A4A1E12"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Calculated (Eh maint)</w:t>
            </w:r>
          </w:p>
        </w:tc>
        <w:tc>
          <w:tcPr>
            <w:tcW w:w="1984" w:type="dxa"/>
          </w:tcPr>
          <w:p w14:paraId="78706916"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0B7C6BF4"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3F4625F7"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183B0F36" w14:textId="77777777" w:rsidTr="00F759A2">
        <w:trPr>
          <w:trHeight w:val="224"/>
        </w:trPr>
        <w:tc>
          <w:tcPr>
            <w:tcW w:w="2977" w:type="dxa"/>
            <w:shd w:val="clear" w:color="auto" w:fill="D0CECE"/>
          </w:tcPr>
          <w:p w14:paraId="73A8FD45"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Required (Ev maint)</w:t>
            </w:r>
          </w:p>
        </w:tc>
        <w:tc>
          <w:tcPr>
            <w:tcW w:w="1984" w:type="dxa"/>
            <w:shd w:val="clear" w:color="auto" w:fill="D0CECE"/>
          </w:tcPr>
          <w:p w14:paraId="350942E5"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3F580FC0"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30611A4F"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4634D8E7" w14:textId="77777777" w:rsidTr="00F759A2">
        <w:trPr>
          <w:trHeight w:val="224"/>
        </w:trPr>
        <w:tc>
          <w:tcPr>
            <w:tcW w:w="2977" w:type="dxa"/>
          </w:tcPr>
          <w:p w14:paraId="2CC33B2C"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Calculated (Ev maint)</w:t>
            </w:r>
          </w:p>
        </w:tc>
        <w:tc>
          <w:tcPr>
            <w:tcW w:w="1984" w:type="dxa"/>
          </w:tcPr>
          <w:p w14:paraId="58C1D56F"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1F25E3FC"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0BA7FA2A"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716A93A2" w14:textId="77777777" w:rsidTr="00F759A2">
        <w:trPr>
          <w:trHeight w:val="224"/>
        </w:trPr>
        <w:tc>
          <w:tcPr>
            <w:tcW w:w="2977" w:type="dxa"/>
            <w:shd w:val="clear" w:color="auto" w:fill="D0CECE"/>
          </w:tcPr>
          <w:p w14:paraId="7471DFDF"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Required Min (UL)</w:t>
            </w:r>
          </w:p>
        </w:tc>
        <w:tc>
          <w:tcPr>
            <w:tcW w:w="1984" w:type="dxa"/>
            <w:shd w:val="clear" w:color="auto" w:fill="D0CECE"/>
          </w:tcPr>
          <w:p w14:paraId="4FA65291"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3ABA5586"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196FCF26"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650B9B89" w14:textId="77777777" w:rsidTr="00F759A2">
        <w:trPr>
          <w:trHeight w:val="224"/>
        </w:trPr>
        <w:tc>
          <w:tcPr>
            <w:tcW w:w="2977" w:type="dxa"/>
          </w:tcPr>
          <w:p w14:paraId="20AE9BD9"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Calculated (UL)</w:t>
            </w:r>
          </w:p>
        </w:tc>
        <w:tc>
          <w:tcPr>
            <w:tcW w:w="1984" w:type="dxa"/>
          </w:tcPr>
          <w:p w14:paraId="659DA02F"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6B17086F"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6DAB7099"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43428422" w14:textId="77777777" w:rsidTr="00F759A2">
        <w:trPr>
          <w:trHeight w:val="224"/>
        </w:trPr>
        <w:tc>
          <w:tcPr>
            <w:tcW w:w="2977" w:type="dxa"/>
            <w:shd w:val="clear" w:color="auto" w:fill="D0CECE"/>
          </w:tcPr>
          <w:p w14:paraId="095ABDA6"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Required Max Ti</w:t>
            </w:r>
          </w:p>
        </w:tc>
        <w:tc>
          <w:tcPr>
            <w:tcW w:w="1984" w:type="dxa"/>
            <w:shd w:val="clear" w:color="auto" w:fill="D0CECE"/>
          </w:tcPr>
          <w:p w14:paraId="792A4BD6"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66AC5C55"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7D5F1200"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47B2A5ED" w14:textId="77777777" w:rsidTr="00F759A2">
        <w:trPr>
          <w:trHeight w:val="224"/>
        </w:trPr>
        <w:tc>
          <w:tcPr>
            <w:tcW w:w="2977" w:type="dxa"/>
          </w:tcPr>
          <w:p w14:paraId="69D3E92F"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Calculated (Ti)</w:t>
            </w:r>
          </w:p>
        </w:tc>
        <w:tc>
          <w:tcPr>
            <w:tcW w:w="1984" w:type="dxa"/>
          </w:tcPr>
          <w:p w14:paraId="01A5B24E"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4CB601F9"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7D768AAA"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7C96A22C" w14:textId="77777777" w:rsidTr="00F759A2">
        <w:trPr>
          <w:trHeight w:val="224"/>
        </w:trPr>
        <w:tc>
          <w:tcPr>
            <w:tcW w:w="2977" w:type="dxa"/>
            <w:shd w:val="clear" w:color="auto" w:fill="D0CECE"/>
          </w:tcPr>
          <w:p w14:paraId="2B944CD7"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Required Min (Es)</w:t>
            </w:r>
          </w:p>
        </w:tc>
        <w:tc>
          <w:tcPr>
            <w:tcW w:w="1984" w:type="dxa"/>
            <w:shd w:val="clear" w:color="auto" w:fill="D0CECE"/>
          </w:tcPr>
          <w:p w14:paraId="7354A27A"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10EA2260"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shd w:val="clear" w:color="auto" w:fill="D0CECE"/>
          </w:tcPr>
          <w:p w14:paraId="013580B0"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1AF65236" w14:textId="77777777" w:rsidTr="00F759A2">
        <w:trPr>
          <w:trHeight w:val="224"/>
        </w:trPr>
        <w:tc>
          <w:tcPr>
            <w:tcW w:w="2977" w:type="dxa"/>
          </w:tcPr>
          <w:p w14:paraId="39D861B4"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Calculated (Es)</w:t>
            </w:r>
          </w:p>
        </w:tc>
        <w:tc>
          <w:tcPr>
            <w:tcW w:w="1984" w:type="dxa"/>
          </w:tcPr>
          <w:p w14:paraId="3D29152D"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6C1E3091" w14:textId="77777777" w:rsidR="0066283B" w:rsidRPr="00F759A2" w:rsidRDefault="0066283B" w:rsidP="00F759A2">
            <w:pPr>
              <w:spacing w:before="40" w:after="40"/>
              <w:rPr>
                <w:rFonts w:asciiTheme="minorHAnsi" w:hAnsiTheme="minorHAnsi" w:cstheme="minorHAnsi"/>
                <w:sz w:val="22"/>
                <w:szCs w:val="22"/>
                <w:lang w:val="en-GB"/>
              </w:rPr>
            </w:pPr>
          </w:p>
        </w:tc>
        <w:tc>
          <w:tcPr>
            <w:tcW w:w="1985" w:type="dxa"/>
          </w:tcPr>
          <w:p w14:paraId="5D3A26FB" w14:textId="77777777" w:rsidR="0066283B" w:rsidRPr="00F759A2" w:rsidRDefault="0066283B" w:rsidP="00F759A2">
            <w:pPr>
              <w:spacing w:before="40" w:after="40"/>
              <w:rPr>
                <w:rFonts w:asciiTheme="minorHAnsi" w:hAnsiTheme="minorHAnsi" w:cstheme="minorHAnsi"/>
                <w:sz w:val="22"/>
                <w:szCs w:val="22"/>
                <w:lang w:val="en-GB"/>
              </w:rPr>
            </w:pPr>
          </w:p>
        </w:tc>
      </w:tr>
    </w:tbl>
    <w:p w14:paraId="76BCB216" w14:textId="77777777" w:rsidR="0066283B" w:rsidRPr="00F759A2" w:rsidRDefault="0066283B" w:rsidP="00F759A2">
      <w:pPr>
        <w:rPr>
          <w:rFonts w:cstheme="minorHAnsi"/>
          <w:lang w:val="en-GB"/>
        </w:rPr>
      </w:pPr>
    </w:p>
    <w:p w14:paraId="4008F958" w14:textId="77777777" w:rsidR="0066283B" w:rsidRPr="00F759A2" w:rsidRDefault="0066283B" w:rsidP="00F759A2">
      <w:pPr>
        <w:rPr>
          <w:rFonts w:cstheme="minorHAnsi"/>
          <w:b/>
          <w:bCs/>
          <w:sz w:val="24"/>
          <w:szCs w:val="24"/>
          <w:lang w:val="en-GB"/>
        </w:rPr>
      </w:pPr>
      <w:r w:rsidRPr="00F759A2">
        <w:rPr>
          <w:rFonts w:cstheme="minorHAnsi"/>
          <w:b/>
          <w:bCs/>
          <w:sz w:val="24"/>
          <w:szCs w:val="24"/>
          <w:lang w:val="en-GB"/>
        </w:rPr>
        <w:t>ELECTRICAL DESIGN CERTIFICATE</w:t>
      </w:r>
    </w:p>
    <w:tbl>
      <w:tblPr>
        <w:tblStyle w:val="TableGrid1"/>
        <w:tblW w:w="0" w:type="auto"/>
        <w:tblLook w:val="04A0" w:firstRow="1" w:lastRow="0" w:firstColumn="1" w:lastColumn="0" w:noHBand="0" w:noVBand="1"/>
      </w:tblPr>
      <w:tblGrid>
        <w:gridCol w:w="3335"/>
        <w:gridCol w:w="1427"/>
        <w:gridCol w:w="1423"/>
        <w:gridCol w:w="1351"/>
        <w:gridCol w:w="1304"/>
      </w:tblGrid>
      <w:tr w:rsidR="0066283B" w:rsidRPr="00F759A2" w14:paraId="5CC9E669" w14:textId="77777777" w:rsidTr="00F759A2">
        <w:trPr>
          <w:trHeight w:val="218"/>
        </w:trPr>
        <w:tc>
          <w:tcPr>
            <w:tcW w:w="3358" w:type="dxa"/>
            <w:shd w:val="clear" w:color="auto" w:fill="333333"/>
          </w:tcPr>
          <w:p w14:paraId="3352687B" w14:textId="77777777" w:rsidR="0066283B" w:rsidRPr="00F759A2" w:rsidRDefault="0066283B" w:rsidP="00F759A2">
            <w:pPr>
              <w:spacing w:before="40" w:after="40"/>
              <w:rPr>
                <w:rFonts w:asciiTheme="minorHAnsi" w:hAnsiTheme="minorHAnsi" w:cstheme="minorHAnsi"/>
                <w:color w:val="FFFFFF" w:themeColor="background1"/>
                <w:sz w:val="22"/>
                <w:szCs w:val="22"/>
                <w:lang w:val="en-GB"/>
              </w:rPr>
            </w:pPr>
          </w:p>
        </w:tc>
        <w:tc>
          <w:tcPr>
            <w:tcW w:w="1436" w:type="dxa"/>
            <w:shd w:val="clear" w:color="auto" w:fill="333333"/>
          </w:tcPr>
          <w:p w14:paraId="7B7F0368" w14:textId="77777777" w:rsidR="0066283B" w:rsidRPr="00F759A2" w:rsidRDefault="0066283B" w:rsidP="00F759A2">
            <w:pPr>
              <w:spacing w:before="40" w:after="40"/>
              <w:rPr>
                <w:rFonts w:asciiTheme="minorHAnsi" w:hAnsiTheme="minorHAnsi" w:cstheme="minorHAnsi"/>
                <w:color w:val="FFFFFF" w:themeColor="background1"/>
                <w:sz w:val="22"/>
                <w:szCs w:val="22"/>
                <w:lang w:val="en-GB"/>
              </w:rPr>
            </w:pPr>
            <w:r w:rsidRPr="00F759A2">
              <w:rPr>
                <w:rFonts w:asciiTheme="minorHAnsi" w:hAnsiTheme="minorHAnsi" w:cstheme="minorHAnsi"/>
                <w:color w:val="FFFFFF" w:themeColor="background1"/>
                <w:sz w:val="22"/>
                <w:szCs w:val="22"/>
                <w:lang w:val="en-GB"/>
              </w:rPr>
              <w:t>Circuit 1</w:t>
            </w:r>
          </w:p>
        </w:tc>
        <w:tc>
          <w:tcPr>
            <w:tcW w:w="1432" w:type="dxa"/>
            <w:shd w:val="clear" w:color="auto" w:fill="333333"/>
          </w:tcPr>
          <w:p w14:paraId="52B2ACFC" w14:textId="77777777" w:rsidR="0066283B" w:rsidRPr="00F759A2" w:rsidRDefault="0066283B" w:rsidP="00F759A2">
            <w:pPr>
              <w:spacing w:before="40" w:after="40"/>
              <w:rPr>
                <w:rFonts w:asciiTheme="minorHAnsi" w:hAnsiTheme="minorHAnsi" w:cstheme="minorHAnsi"/>
                <w:color w:val="FFFFFF" w:themeColor="background1"/>
                <w:sz w:val="22"/>
                <w:szCs w:val="22"/>
                <w:lang w:val="en-GB"/>
              </w:rPr>
            </w:pPr>
            <w:r w:rsidRPr="00F759A2">
              <w:rPr>
                <w:rFonts w:asciiTheme="minorHAnsi" w:hAnsiTheme="minorHAnsi" w:cstheme="minorHAnsi"/>
                <w:color w:val="FFFFFF" w:themeColor="background1"/>
                <w:sz w:val="22"/>
                <w:szCs w:val="22"/>
                <w:lang w:val="en-GB"/>
              </w:rPr>
              <w:t>Circuit 2</w:t>
            </w:r>
          </w:p>
        </w:tc>
        <w:tc>
          <w:tcPr>
            <w:tcW w:w="1359" w:type="dxa"/>
            <w:shd w:val="clear" w:color="auto" w:fill="333333"/>
          </w:tcPr>
          <w:p w14:paraId="2BA3114C" w14:textId="77777777" w:rsidR="0066283B" w:rsidRPr="00F759A2" w:rsidRDefault="0066283B" w:rsidP="00F759A2">
            <w:pPr>
              <w:spacing w:before="40" w:after="40"/>
              <w:rPr>
                <w:rFonts w:asciiTheme="minorHAnsi" w:hAnsiTheme="minorHAnsi" w:cstheme="minorHAnsi"/>
                <w:color w:val="FFFFFF" w:themeColor="background1"/>
                <w:sz w:val="22"/>
                <w:szCs w:val="22"/>
                <w:lang w:val="en-GB"/>
              </w:rPr>
            </w:pPr>
            <w:r w:rsidRPr="00F759A2">
              <w:rPr>
                <w:rFonts w:asciiTheme="minorHAnsi" w:hAnsiTheme="minorHAnsi" w:cstheme="minorHAnsi"/>
                <w:color w:val="FFFFFF" w:themeColor="background1"/>
                <w:sz w:val="22"/>
                <w:szCs w:val="22"/>
                <w:lang w:val="en-GB"/>
              </w:rPr>
              <w:t>Circuit 3</w:t>
            </w:r>
          </w:p>
        </w:tc>
        <w:tc>
          <w:tcPr>
            <w:tcW w:w="1311" w:type="dxa"/>
            <w:shd w:val="clear" w:color="auto" w:fill="333333"/>
          </w:tcPr>
          <w:p w14:paraId="29DB4A9B" w14:textId="77777777" w:rsidR="0066283B" w:rsidRPr="00F759A2" w:rsidRDefault="0066283B" w:rsidP="00F759A2">
            <w:pPr>
              <w:spacing w:before="40" w:after="40"/>
              <w:rPr>
                <w:rFonts w:asciiTheme="minorHAnsi" w:hAnsiTheme="minorHAnsi" w:cstheme="minorHAnsi"/>
                <w:color w:val="FFFFFF" w:themeColor="background1"/>
                <w:sz w:val="22"/>
                <w:szCs w:val="22"/>
                <w:lang w:val="en-GB"/>
              </w:rPr>
            </w:pPr>
            <w:r w:rsidRPr="00F759A2">
              <w:rPr>
                <w:rFonts w:asciiTheme="minorHAnsi" w:hAnsiTheme="minorHAnsi" w:cstheme="minorHAnsi"/>
                <w:color w:val="FFFFFF" w:themeColor="background1"/>
                <w:sz w:val="22"/>
                <w:szCs w:val="22"/>
                <w:lang w:val="en-GB"/>
              </w:rPr>
              <w:t>Circuit 4</w:t>
            </w:r>
          </w:p>
        </w:tc>
      </w:tr>
      <w:tr w:rsidR="0066283B" w:rsidRPr="00F759A2" w14:paraId="06435186" w14:textId="77777777" w:rsidTr="0081094F">
        <w:trPr>
          <w:trHeight w:val="207"/>
        </w:trPr>
        <w:tc>
          <w:tcPr>
            <w:tcW w:w="3358" w:type="dxa"/>
          </w:tcPr>
          <w:p w14:paraId="48993CA2"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Cable Type</w:t>
            </w:r>
          </w:p>
        </w:tc>
        <w:tc>
          <w:tcPr>
            <w:tcW w:w="1436" w:type="dxa"/>
          </w:tcPr>
          <w:p w14:paraId="39B801AC" w14:textId="77777777" w:rsidR="0066283B" w:rsidRPr="00F759A2" w:rsidRDefault="0066283B" w:rsidP="00F759A2">
            <w:pPr>
              <w:spacing w:before="40" w:after="40"/>
              <w:rPr>
                <w:rFonts w:asciiTheme="minorHAnsi" w:hAnsiTheme="minorHAnsi" w:cstheme="minorHAnsi"/>
                <w:sz w:val="22"/>
                <w:szCs w:val="22"/>
                <w:lang w:val="en-GB"/>
              </w:rPr>
            </w:pPr>
          </w:p>
        </w:tc>
        <w:tc>
          <w:tcPr>
            <w:tcW w:w="1432" w:type="dxa"/>
          </w:tcPr>
          <w:p w14:paraId="6324EFC2" w14:textId="77777777" w:rsidR="0066283B" w:rsidRPr="00F759A2" w:rsidRDefault="0066283B" w:rsidP="00F759A2">
            <w:pPr>
              <w:spacing w:before="40" w:after="40"/>
              <w:rPr>
                <w:rFonts w:asciiTheme="minorHAnsi" w:hAnsiTheme="minorHAnsi" w:cstheme="minorHAnsi"/>
                <w:sz w:val="22"/>
                <w:szCs w:val="22"/>
                <w:lang w:val="en-GB"/>
              </w:rPr>
            </w:pPr>
          </w:p>
        </w:tc>
        <w:tc>
          <w:tcPr>
            <w:tcW w:w="1359" w:type="dxa"/>
          </w:tcPr>
          <w:p w14:paraId="1B0EE23C" w14:textId="77777777" w:rsidR="0066283B" w:rsidRPr="00F759A2" w:rsidRDefault="0066283B" w:rsidP="00F759A2">
            <w:pPr>
              <w:spacing w:before="40" w:after="40"/>
              <w:rPr>
                <w:rFonts w:asciiTheme="minorHAnsi" w:hAnsiTheme="minorHAnsi" w:cstheme="minorHAnsi"/>
                <w:sz w:val="22"/>
                <w:szCs w:val="22"/>
                <w:lang w:val="en-GB"/>
              </w:rPr>
            </w:pPr>
          </w:p>
        </w:tc>
        <w:tc>
          <w:tcPr>
            <w:tcW w:w="1311" w:type="dxa"/>
          </w:tcPr>
          <w:p w14:paraId="2509DBD5"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0F00BC28" w14:textId="77777777" w:rsidTr="0081094F">
        <w:trPr>
          <w:trHeight w:val="218"/>
        </w:trPr>
        <w:tc>
          <w:tcPr>
            <w:tcW w:w="3358" w:type="dxa"/>
          </w:tcPr>
          <w:p w14:paraId="5F9B3EAB"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Cable Size (mm x No. of cores)</w:t>
            </w:r>
          </w:p>
        </w:tc>
        <w:tc>
          <w:tcPr>
            <w:tcW w:w="1436" w:type="dxa"/>
          </w:tcPr>
          <w:p w14:paraId="61C020C7" w14:textId="77777777" w:rsidR="0066283B" w:rsidRPr="00F759A2" w:rsidRDefault="0066283B" w:rsidP="00F759A2">
            <w:pPr>
              <w:spacing w:before="40" w:after="40"/>
              <w:rPr>
                <w:rFonts w:asciiTheme="minorHAnsi" w:hAnsiTheme="minorHAnsi" w:cstheme="minorHAnsi"/>
                <w:sz w:val="22"/>
                <w:szCs w:val="22"/>
                <w:lang w:val="en-GB"/>
              </w:rPr>
            </w:pPr>
          </w:p>
        </w:tc>
        <w:tc>
          <w:tcPr>
            <w:tcW w:w="1432" w:type="dxa"/>
          </w:tcPr>
          <w:p w14:paraId="22B65965" w14:textId="77777777" w:rsidR="0066283B" w:rsidRPr="00F759A2" w:rsidRDefault="0066283B" w:rsidP="00F759A2">
            <w:pPr>
              <w:spacing w:before="40" w:after="40"/>
              <w:rPr>
                <w:rFonts w:asciiTheme="minorHAnsi" w:hAnsiTheme="minorHAnsi" w:cstheme="minorHAnsi"/>
                <w:sz w:val="22"/>
                <w:szCs w:val="22"/>
                <w:lang w:val="en-GB"/>
              </w:rPr>
            </w:pPr>
          </w:p>
        </w:tc>
        <w:tc>
          <w:tcPr>
            <w:tcW w:w="1359" w:type="dxa"/>
          </w:tcPr>
          <w:p w14:paraId="48904F22" w14:textId="77777777" w:rsidR="0066283B" w:rsidRPr="00F759A2" w:rsidRDefault="0066283B" w:rsidP="00F759A2">
            <w:pPr>
              <w:spacing w:before="40" w:after="40"/>
              <w:rPr>
                <w:rFonts w:asciiTheme="minorHAnsi" w:hAnsiTheme="minorHAnsi" w:cstheme="minorHAnsi"/>
                <w:sz w:val="22"/>
                <w:szCs w:val="22"/>
                <w:lang w:val="en-GB"/>
              </w:rPr>
            </w:pPr>
          </w:p>
        </w:tc>
        <w:tc>
          <w:tcPr>
            <w:tcW w:w="1311" w:type="dxa"/>
          </w:tcPr>
          <w:p w14:paraId="6338A437"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1A46F14C" w14:textId="77777777" w:rsidTr="0081094F">
        <w:trPr>
          <w:trHeight w:val="218"/>
        </w:trPr>
        <w:tc>
          <w:tcPr>
            <w:tcW w:w="3358" w:type="dxa"/>
          </w:tcPr>
          <w:p w14:paraId="2A3F0CC5"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Calculated Volt Drop (V)</w:t>
            </w:r>
          </w:p>
        </w:tc>
        <w:tc>
          <w:tcPr>
            <w:tcW w:w="1436" w:type="dxa"/>
          </w:tcPr>
          <w:p w14:paraId="4FD9AAEC" w14:textId="77777777" w:rsidR="0066283B" w:rsidRPr="00F759A2" w:rsidRDefault="0066283B" w:rsidP="00F759A2">
            <w:pPr>
              <w:spacing w:before="40" w:after="40"/>
              <w:rPr>
                <w:rFonts w:asciiTheme="minorHAnsi" w:hAnsiTheme="minorHAnsi" w:cstheme="minorHAnsi"/>
                <w:sz w:val="22"/>
                <w:szCs w:val="22"/>
                <w:lang w:val="en-GB"/>
              </w:rPr>
            </w:pPr>
          </w:p>
        </w:tc>
        <w:tc>
          <w:tcPr>
            <w:tcW w:w="1432" w:type="dxa"/>
          </w:tcPr>
          <w:p w14:paraId="6C7EF2E7" w14:textId="77777777" w:rsidR="0066283B" w:rsidRPr="00F759A2" w:rsidRDefault="0066283B" w:rsidP="00F759A2">
            <w:pPr>
              <w:spacing w:before="40" w:after="40"/>
              <w:rPr>
                <w:rFonts w:asciiTheme="minorHAnsi" w:hAnsiTheme="minorHAnsi" w:cstheme="minorHAnsi"/>
                <w:sz w:val="22"/>
                <w:szCs w:val="22"/>
                <w:lang w:val="en-GB"/>
              </w:rPr>
            </w:pPr>
          </w:p>
        </w:tc>
        <w:tc>
          <w:tcPr>
            <w:tcW w:w="1359" w:type="dxa"/>
          </w:tcPr>
          <w:p w14:paraId="5D397995" w14:textId="77777777" w:rsidR="0066283B" w:rsidRPr="00F759A2" w:rsidRDefault="0066283B" w:rsidP="00F759A2">
            <w:pPr>
              <w:spacing w:before="40" w:after="40"/>
              <w:rPr>
                <w:rFonts w:asciiTheme="minorHAnsi" w:hAnsiTheme="minorHAnsi" w:cstheme="minorHAnsi"/>
                <w:sz w:val="22"/>
                <w:szCs w:val="22"/>
                <w:lang w:val="en-GB"/>
              </w:rPr>
            </w:pPr>
          </w:p>
        </w:tc>
        <w:tc>
          <w:tcPr>
            <w:tcW w:w="1311" w:type="dxa"/>
          </w:tcPr>
          <w:p w14:paraId="00FA381A"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331E27E5" w14:textId="77777777" w:rsidTr="0081094F">
        <w:trPr>
          <w:trHeight w:val="207"/>
        </w:trPr>
        <w:tc>
          <w:tcPr>
            <w:tcW w:w="3358" w:type="dxa"/>
          </w:tcPr>
          <w:p w14:paraId="2EA3BEC3"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Overcurrent Protective Device Type</w:t>
            </w:r>
          </w:p>
        </w:tc>
        <w:tc>
          <w:tcPr>
            <w:tcW w:w="1436" w:type="dxa"/>
          </w:tcPr>
          <w:p w14:paraId="5ADA0F20" w14:textId="77777777" w:rsidR="0066283B" w:rsidRPr="00F759A2" w:rsidRDefault="0066283B" w:rsidP="00F759A2">
            <w:pPr>
              <w:spacing w:before="40" w:after="40"/>
              <w:rPr>
                <w:rFonts w:asciiTheme="minorHAnsi" w:hAnsiTheme="minorHAnsi" w:cstheme="minorHAnsi"/>
                <w:sz w:val="22"/>
                <w:szCs w:val="22"/>
                <w:lang w:val="en-GB"/>
              </w:rPr>
            </w:pPr>
          </w:p>
        </w:tc>
        <w:tc>
          <w:tcPr>
            <w:tcW w:w="1432" w:type="dxa"/>
          </w:tcPr>
          <w:p w14:paraId="7A831D5E" w14:textId="77777777" w:rsidR="0066283B" w:rsidRPr="00F759A2" w:rsidRDefault="0066283B" w:rsidP="00F759A2">
            <w:pPr>
              <w:spacing w:before="40" w:after="40"/>
              <w:rPr>
                <w:rFonts w:asciiTheme="minorHAnsi" w:hAnsiTheme="minorHAnsi" w:cstheme="minorHAnsi"/>
                <w:sz w:val="22"/>
                <w:szCs w:val="22"/>
                <w:lang w:val="en-GB"/>
              </w:rPr>
            </w:pPr>
          </w:p>
        </w:tc>
        <w:tc>
          <w:tcPr>
            <w:tcW w:w="1359" w:type="dxa"/>
          </w:tcPr>
          <w:p w14:paraId="130AA679" w14:textId="77777777" w:rsidR="0066283B" w:rsidRPr="00F759A2" w:rsidRDefault="0066283B" w:rsidP="00F759A2">
            <w:pPr>
              <w:spacing w:before="40" w:after="40"/>
              <w:rPr>
                <w:rFonts w:asciiTheme="minorHAnsi" w:hAnsiTheme="minorHAnsi" w:cstheme="minorHAnsi"/>
                <w:sz w:val="22"/>
                <w:szCs w:val="22"/>
                <w:lang w:val="en-GB"/>
              </w:rPr>
            </w:pPr>
          </w:p>
        </w:tc>
        <w:tc>
          <w:tcPr>
            <w:tcW w:w="1311" w:type="dxa"/>
          </w:tcPr>
          <w:p w14:paraId="1AA1253C"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3955F68F" w14:textId="77777777" w:rsidTr="0081094F">
        <w:trPr>
          <w:trHeight w:val="247"/>
        </w:trPr>
        <w:tc>
          <w:tcPr>
            <w:tcW w:w="3358" w:type="dxa"/>
          </w:tcPr>
          <w:p w14:paraId="26ED3F67"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Calculated Short Circuit Current (A)</w:t>
            </w:r>
          </w:p>
        </w:tc>
        <w:tc>
          <w:tcPr>
            <w:tcW w:w="1436" w:type="dxa"/>
          </w:tcPr>
          <w:p w14:paraId="76A629A2" w14:textId="77777777" w:rsidR="0066283B" w:rsidRPr="00F759A2" w:rsidRDefault="0066283B" w:rsidP="00F759A2">
            <w:pPr>
              <w:spacing w:before="40" w:after="40"/>
              <w:rPr>
                <w:rFonts w:asciiTheme="minorHAnsi" w:hAnsiTheme="minorHAnsi" w:cstheme="minorHAnsi"/>
                <w:sz w:val="22"/>
                <w:szCs w:val="22"/>
                <w:lang w:val="en-GB"/>
              </w:rPr>
            </w:pPr>
          </w:p>
        </w:tc>
        <w:tc>
          <w:tcPr>
            <w:tcW w:w="1432" w:type="dxa"/>
          </w:tcPr>
          <w:p w14:paraId="5F98162C" w14:textId="77777777" w:rsidR="0066283B" w:rsidRPr="00F759A2" w:rsidRDefault="0066283B" w:rsidP="00F759A2">
            <w:pPr>
              <w:spacing w:before="40" w:after="40"/>
              <w:rPr>
                <w:rFonts w:asciiTheme="minorHAnsi" w:hAnsiTheme="minorHAnsi" w:cstheme="minorHAnsi"/>
                <w:sz w:val="22"/>
                <w:szCs w:val="22"/>
                <w:lang w:val="en-GB"/>
              </w:rPr>
            </w:pPr>
          </w:p>
        </w:tc>
        <w:tc>
          <w:tcPr>
            <w:tcW w:w="1359" w:type="dxa"/>
          </w:tcPr>
          <w:p w14:paraId="68978C98" w14:textId="77777777" w:rsidR="0066283B" w:rsidRPr="00F759A2" w:rsidRDefault="0066283B" w:rsidP="00F759A2">
            <w:pPr>
              <w:spacing w:before="40" w:after="40"/>
              <w:rPr>
                <w:rFonts w:asciiTheme="minorHAnsi" w:hAnsiTheme="minorHAnsi" w:cstheme="minorHAnsi"/>
                <w:sz w:val="22"/>
                <w:szCs w:val="22"/>
                <w:lang w:val="en-GB"/>
              </w:rPr>
            </w:pPr>
          </w:p>
        </w:tc>
        <w:tc>
          <w:tcPr>
            <w:tcW w:w="1311" w:type="dxa"/>
          </w:tcPr>
          <w:p w14:paraId="18F991AA"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7455D27D" w14:textId="77777777" w:rsidTr="0081094F">
        <w:trPr>
          <w:trHeight w:val="218"/>
        </w:trPr>
        <w:tc>
          <w:tcPr>
            <w:tcW w:w="3358" w:type="dxa"/>
          </w:tcPr>
          <w:p w14:paraId="31E09096"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Maximum Disconnection Time (sec)</w:t>
            </w:r>
          </w:p>
        </w:tc>
        <w:tc>
          <w:tcPr>
            <w:tcW w:w="1436" w:type="dxa"/>
          </w:tcPr>
          <w:p w14:paraId="0F178CA8" w14:textId="77777777" w:rsidR="0066283B" w:rsidRPr="00F759A2" w:rsidRDefault="0066283B" w:rsidP="00F759A2">
            <w:pPr>
              <w:spacing w:before="40" w:after="40"/>
              <w:rPr>
                <w:rFonts w:asciiTheme="minorHAnsi" w:hAnsiTheme="minorHAnsi" w:cstheme="minorHAnsi"/>
                <w:sz w:val="22"/>
                <w:szCs w:val="22"/>
                <w:lang w:val="en-GB"/>
              </w:rPr>
            </w:pPr>
          </w:p>
        </w:tc>
        <w:tc>
          <w:tcPr>
            <w:tcW w:w="1432" w:type="dxa"/>
          </w:tcPr>
          <w:p w14:paraId="157BCB6C" w14:textId="77777777" w:rsidR="0066283B" w:rsidRPr="00F759A2" w:rsidRDefault="0066283B" w:rsidP="00F759A2">
            <w:pPr>
              <w:spacing w:before="40" w:after="40"/>
              <w:rPr>
                <w:rFonts w:asciiTheme="minorHAnsi" w:hAnsiTheme="minorHAnsi" w:cstheme="minorHAnsi"/>
                <w:sz w:val="22"/>
                <w:szCs w:val="22"/>
                <w:lang w:val="en-GB"/>
              </w:rPr>
            </w:pPr>
          </w:p>
        </w:tc>
        <w:tc>
          <w:tcPr>
            <w:tcW w:w="1359" w:type="dxa"/>
          </w:tcPr>
          <w:p w14:paraId="49379F2A" w14:textId="77777777" w:rsidR="0066283B" w:rsidRPr="00F759A2" w:rsidRDefault="0066283B" w:rsidP="00F759A2">
            <w:pPr>
              <w:spacing w:before="40" w:after="40"/>
              <w:rPr>
                <w:rFonts w:asciiTheme="minorHAnsi" w:hAnsiTheme="minorHAnsi" w:cstheme="minorHAnsi"/>
                <w:sz w:val="22"/>
                <w:szCs w:val="22"/>
                <w:lang w:val="en-GB"/>
              </w:rPr>
            </w:pPr>
          </w:p>
        </w:tc>
        <w:tc>
          <w:tcPr>
            <w:tcW w:w="1311" w:type="dxa"/>
          </w:tcPr>
          <w:p w14:paraId="75E1D92F"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3F727CE8" w14:textId="77777777" w:rsidTr="0081094F">
        <w:trPr>
          <w:trHeight w:val="207"/>
        </w:trPr>
        <w:tc>
          <w:tcPr>
            <w:tcW w:w="3358" w:type="dxa"/>
          </w:tcPr>
          <w:p w14:paraId="1B78ED57" w14:textId="77777777" w:rsidR="0066283B" w:rsidRPr="00F759A2" w:rsidRDefault="0066283B" w:rsidP="00F759A2">
            <w:pPr>
              <w:spacing w:before="40" w:after="40"/>
              <w:rPr>
                <w:rFonts w:asciiTheme="minorHAnsi" w:hAnsiTheme="minorHAnsi" w:cstheme="minorHAnsi"/>
                <w:sz w:val="22"/>
                <w:szCs w:val="22"/>
                <w:lang w:val="en-GB"/>
              </w:rPr>
            </w:pPr>
          </w:p>
        </w:tc>
        <w:tc>
          <w:tcPr>
            <w:tcW w:w="1436" w:type="dxa"/>
          </w:tcPr>
          <w:p w14:paraId="0935D3B0" w14:textId="77777777" w:rsidR="0066283B" w:rsidRPr="00F759A2" w:rsidRDefault="0066283B" w:rsidP="00F759A2">
            <w:pPr>
              <w:spacing w:before="40" w:after="40"/>
              <w:rPr>
                <w:rFonts w:asciiTheme="minorHAnsi" w:hAnsiTheme="minorHAnsi" w:cstheme="minorHAnsi"/>
                <w:sz w:val="22"/>
                <w:szCs w:val="22"/>
                <w:lang w:val="en-GB"/>
              </w:rPr>
            </w:pPr>
          </w:p>
        </w:tc>
        <w:tc>
          <w:tcPr>
            <w:tcW w:w="1432" w:type="dxa"/>
          </w:tcPr>
          <w:p w14:paraId="7106B970" w14:textId="77777777" w:rsidR="0066283B" w:rsidRPr="00F759A2" w:rsidRDefault="0066283B" w:rsidP="00F759A2">
            <w:pPr>
              <w:spacing w:before="40" w:after="40"/>
              <w:rPr>
                <w:rFonts w:asciiTheme="minorHAnsi" w:hAnsiTheme="minorHAnsi" w:cstheme="minorHAnsi"/>
                <w:sz w:val="22"/>
                <w:szCs w:val="22"/>
                <w:lang w:val="en-GB"/>
              </w:rPr>
            </w:pPr>
          </w:p>
        </w:tc>
        <w:tc>
          <w:tcPr>
            <w:tcW w:w="1359" w:type="dxa"/>
          </w:tcPr>
          <w:p w14:paraId="2A04E7DD" w14:textId="77777777" w:rsidR="0066283B" w:rsidRPr="00F759A2" w:rsidRDefault="0066283B" w:rsidP="00F759A2">
            <w:pPr>
              <w:spacing w:before="40" w:after="40"/>
              <w:rPr>
                <w:rFonts w:asciiTheme="minorHAnsi" w:hAnsiTheme="minorHAnsi" w:cstheme="minorHAnsi"/>
                <w:sz w:val="22"/>
                <w:szCs w:val="22"/>
                <w:lang w:val="en-GB"/>
              </w:rPr>
            </w:pPr>
          </w:p>
        </w:tc>
        <w:tc>
          <w:tcPr>
            <w:tcW w:w="1311" w:type="dxa"/>
          </w:tcPr>
          <w:p w14:paraId="193FCB99"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5A9EA902" w14:textId="77777777" w:rsidTr="0081094F">
        <w:tblPrEx>
          <w:tblLook w:val="01E0" w:firstRow="1" w:lastRow="1" w:firstColumn="1" w:lastColumn="1" w:noHBand="0" w:noVBand="0"/>
        </w:tblPrEx>
        <w:trPr>
          <w:trHeight w:val="331"/>
        </w:trPr>
        <w:tc>
          <w:tcPr>
            <w:tcW w:w="3358" w:type="dxa"/>
          </w:tcPr>
          <w:p w14:paraId="262E9F55"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lastRenderedPageBreak/>
              <w:t>Mains Switch AS:</w:t>
            </w:r>
          </w:p>
        </w:tc>
        <w:tc>
          <w:tcPr>
            <w:tcW w:w="2868" w:type="dxa"/>
            <w:gridSpan w:val="2"/>
          </w:tcPr>
          <w:p w14:paraId="65A34B8E"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Type:</w:t>
            </w:r>
          </w:p>
        </w:tc>
        <w:tc>
          <w:tcPr>
            <w:tcW w:w="2670" w:type="dxa"/>
            <w:gridSpan w:val="2"/>
          </w:tcPr>
          <w:p w14:paraId="449671F5"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Rating:                  A</w:t>
            </w:r>
          </w:p>
        </w:tc>
      </w:tr>
      <w:tr w:rsidR="0066283B" w:rsidRPr="00F759A2" w14:paraId="2FF26E06" w14:textId="77777777" w:rsidTr="0081094F">
        <w:tblPrEx>
          <w:tblLook w:val="01E0" w:firstRow="1" w:lastRow="1" w:firstColumn="1" w:lastColumn="1" w:noHBand="0" w:noVBand="0"/>
        </w:tblPrEx>
        <w:trPr>
          <w:trHeight w:val="320"/>
        </w:trPr>
        <w:tc>
          <w:tcPr>
            <w:tcW w:w="3358" w:type="dxa"/>
          </w:tcPr>
          <w:p w14:paraId="13C685E0" w14:textId="3EE99A9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Number of Poles:</w:t>
            </w:r>
          </w:p>
        </w:tc>
        <w:tc>
          <w:tcPr>
            <w:tcW w:w="2868" w:type="dxa"/>
            <w:gridSpan w:val="2"/>
          </w:tcPr>
          <w:p w14:paraId="420A952D" w14:textId="77777777" w:rsidR="0066283B" w:rsidRPr="00F759A2" w:rsidRDefault="0066283B" w:rsidP="00F759A2">
            <w:pPr>
              <w:spacing w:before="40" w:after="40"/>
              <w:rPr>
                <w:rFonts w:asciiTheme="minorHAnsi" w:hAnsiTheme="minorHAnsi" w:cstheme="minorHAnsi"/>
                <w:sz w:val="22"/>
                <w:szCs w:val="22"/>
                <w:lang w:val="en-GB"/>
              </w:rPr>
            </w:pPr>
          </w:p>
        </w:tc>
        <w:tc>
          <w:tcPr>
            <w:tcW w:w="2670" w:type="dxa"/>
            <w:gridSpan w:val="2"/>
          </w:tcPr>
          <w:p w14:paraId="2B09BF08"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6FC86DAB" w14:textId="77777777" w:rsidTr="0081094F">
        <w:tblPrEx>
          <w:tblLook w:val="01E0" w:firstRow="1" w:lastRow="1" w:firstColumn="1" w:lastColumn="1" w:noHBand="0" w:noVBand="0"/>
        </w:tblPrEx>
        <w:trPr>
          <w:trHeight w:val="331"/>
        </w:trPr>
        <w:tc>
          <w:tcPr>
            <w:tcW w:w="3358" w:type="dxa"/>
          </w:tcPr>
          <w:p w14:paraId="0273A70A"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Street Lighting Control System</w:t>
            </w:r>
          </w:p>
        </w:tc>
        <w:tc>
          <w:tcPr>
            <w:tcW w:w="5538" w:type="dxa"/>
            <w:gridSpan w:val="4"/>
          </w:tcPr>
          <w:p w14:paraId="29DBC95B" w14:textId="77777777" w:rsidR="0066283B" w:rsidRPr="00F759A2" w:rsidRDefault="0066283B" w:rsidP="00F759A2">
            <w:pPr>
              <w:spacing w:before="40" w:after="40"/>
              <w:rPr>
                <w:rFonts w:asciiTheme="minorHAnsi" w:hAnsiTheme="minorHAnsi" w:cstheme="minorHAnsi"/>
                <w:sz w:val="22"/>
                <w:szCs w:val="22"/>
                <w:lang w:val="en-GB"/>
              </w:rPr>
            </w:pPr>
          </w:p>
        </w:tc>
      </w:tr>
      <w:tr w:rsidR="0066283B" w:rsidRPr="00F759A2" w14:paraId="343437DB" w14:textId="77777777" w:rsidTr="0081094F">
        <w:tblPrEx>
          <w:tblLook w:val="01E0" w:firstRow="1" w:lastRow="1" w:firstColumn="1" w:lastColumn="1" w:noHBand="0" w:noVBand="0"/>
        </w:tblPrEx>
        <w:trPr>
          <w:trHeight w:val="320"/>
        </w:trPr>
        <w:tc>
          <w:tcPr>
            <w:tcW w:w="3358" w:type="dxa"/>
          </w:tcPr>
          <w:p w14:paraId="77242025"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Contactor/Relay type:</w:t>
            </w:r>
          </w:p>
        </w:tc>
        <w:tc>
          <w:tcPr>
            <w:tcW w:w="2868" w:type="dxa"/>
            <w:gridSpan w:val="2"/>
          </w:tcPr>
          <w:p w14:paraId="3FF2225A"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Rating:                     A</w:t>
            </w:r>
          </w:p>
        </w:tc>
        <w:tc>
          <w:tcPr>
            <w:tcW w:w="2670" w:type="dxa"/>
            <w:gridSpan w:val="2"/>
          </w:tcPr>
          <w:p w14:paraId="471CBAB9" w14:textId="22DC6488"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No. of Poles:</w:t>
            </w:r>
          </w:p>
        </w:tc>
      </w:tr>
      <w:tr w:rsidR="0066283B" w:rsidRPr="00F759A2" w14:paraId="6CD9F7BA" w14:textId="77777777" w:rsidTr="0081094F">
        <w:tblPrEx>
          <w:tblLook w:val="01E0" w:firstRow="1" w:lastRow="1" w:firstColumn="1" w:lastColumn="1" w:noHBand="0" w:noVBand="0"/>
        </w:tblPrEx>
        <w:trPr>
          <w:trHeight w:val="331"/>
        </w:trPr>
        <w:tc>
          <w:tcPr>
            <w:tcW w:w="4794" w:type="dxa"/>
            <w:gridSpan w:val="2"/>
          </w:tcPr>
          <w:p w14:paraId="524F8E92"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Electronic Time Clock (If required):</w:t>
            </w:r>
          </w:p>
        </w:tc>
        <w:tc>
          <w:tcPr>
            <w:tcW w:w="4102" w:type="dxa"/>
            <w:gridSpan w:val="3"/>
          </w:tcPr>
          <w:p w14:paraId="511D51DA"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Type:</w:t>
            </w:r>
          </w:p>
        </w:tc>
      </w:tr>
      <w:tr w:rsidR="0066283B" w:rsidRPr="00F759A2" w14:paraId="1F9E8CEE" w14:textId="77777777" w:rsidTr="0081094F">
        <w:tblPrEx>
          <w:tblLook w:val="01E0" w:firstRow="1" w:lastRow="1" w:firstColumn="1" w:lastColumn="1" w:noHBand="0" w:noVBand="0"/>
        </w:tblPrEx>
        <w:trPr>
          <w:trHeight w:val="320"/>
        </w:trPr>
        <w:tc>
          <w:tcPr>
            <w:tcW w:w="4794" w:type="dxa"/>
            <w:gridSpan w:val="2"/>
          </w:tcPr>
          <w:p w14:paraId="01018B1E"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Power Supply:                      V</w:t>
            </w:r>
          </w:p>
        </w:tc>
        <w:tc>
          <w:tcPr>
            <w:tcW w:w="4102" w:type="dxa"/>
            <w:gridSpan w:val="3"/>
          </w:tcPr>
          <w:p w14:paraId="3342AAC8"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1PH:</w:t>
            </w:r>
          </w:p>
        </w:tc>
      </w:tr>
      <w:tr w:rsidR="0066283B" w:rsidRPr="00F759A2" w14:paraId="02AB5CC9" w14:textId="77777777" w:rsidTr="0081094F">
        <w:tblPrEx>
          <w:tblLook w:val="01E0" w:firstRow="1" w:lastRow="1" w:firstColumn="1" w:lastColumn="1" w:noHBand="0" w:noVBand="0"/>
        </w:tblPrEx>
        <w:trPr>
          <w:trHeight w:val="331"/>
        </w:trPr>
        <w:tc>
          <w:tcPr>
            <w:tcW w:w="8896" w:type="dxa"/>
            <w:gridSpan w:val="5"/>
          </w:tcPr>
          <w:p w14:paraId="20915660" w14:textId="77777777" w:rsidR="0066283B" w:rsidRPr="00F759A2" w:rsidRDefault="0066283B" w:rsidP="00F759A2">
            <w:pPr>
              <w:spacing w:before="40" w:after="40"/>
              <w:rPr>
                <w:rFonts w:asciiTheme="minorHAnsi" w:hAnsiTheme="minorHAnsi" w:cstheme="minorHAnsi"/>
                <w:sz w:val="22"/>
                <w:szCs w:val="22"/>
                <w:lang w:val="en-GB"/>
              </w:rPr>
            </w:pPr>
            <w:r w:rsidRPr="00F759A2">
              <w:rPr>
                <w:rFonts w:asciiTheme="minorHAnsi" w:hAnsiTheme="minorHAnsi" w:cstheme="minorHAnsi"/>
                <w:sz w:val="22"/>
                <w:szCs w:val="22"/>
                <w:lang w:val="en-GB"/>
              </w:rPr>
              <w:t>Method of Earthing:</w:t>
            </w:r>
          </w:p>
        </w:tc>
      </w:tr>
    </w:tbl>
    <w:p w14:paraId="031333D2" w14:textId="77777777" w:rsidR="0066283B" w:rsidRPr="00F759A2" w:rsidRDefault="0066283B" w:rsidP="00F759A2">
      <w:pPr>
        <w:rPr>
          <w:rFonts w:cstheme="minorHAnsi"/>
          <w:lang w:val="en-GB"/>
        </w:rPr>
      </w:pPr>
    </w:p>
    <w:p w14:paraId="12B7C23E" w14:textId="77777777" w:rsidR="0066283B" w:rsidRPr="00F759A2" w:rsidRDefault="0066283B" w:rsidP="00F759A2">
      <w:pPr>
        <w:rPr>
          <w:rFonts w:cstheme="minorHAnsi"/>
          <w:lang w:val="en-GB"/>
        </w:rPr>
      </w:pPr>
      <w:r w:rsidRPr="00F759A2">
        <w:rPr>
          <w:rFonts w:cstheme="minorHAnsi"/>
          <w:lang w:val="en-GB"/>
        </w:rPr>
        <w:t>NOTE:  All calculations to be shown on a separate sheet.</w:t>
      </w:r>
    </w:p>
    <w:p w14:paraId="5285517F" w14:textId="409E44FA" w:rsidR="0066283B" w:rsidRPr="00F759A2" w:rsidRDefault="0066283B" w:rsidP="00F759A2">
      <w:pPr>
        <w:rPr>
          <w:rFonts w:cstheme="minorHAnsi"/>
          <w:lang w:val="en-GB"/>
        </w:rPr>
      </w:pPr>
      <w:r w:rsidRPr="00F759A2">
        <w:rPr>
          <w:rFonts w:cstheme="minorHAnsi"/>
          <w:lang w:val="en-GB"/>
        </w:rPr>
        <w:t>I</w:t>
      </w:r>
      <w:r w:rsidR="00F759A2" w:rsidRPr="00F759A2">
        <w:rPr>
          <w:rFonts w:cstheme="minorHAnsi"/>
          <w:lang w:val="en-GB"/>
        </w:rPr>
        <w:t xml:space="preserve"> </w:t>
      </w:r>
      <w:r w:rsidRPr="00F759A2">
        <w:rPr>
          <w:rFonts w:cstheme="minorHAnsi"/>
          <w:lang w:val="en-GB"/>
        </w:rPr>
        <w:t>/</w:t>
      </w:r>
      <w:r w:rsidR="00F759A2" w:rsidRPr="00F759A2">
        <w:rPr>
          <w:rFonts w:cstheme="minorHAnsi"/>
          <w:lang w:val="en-GB"/>
        </w:rPr>
        <w:t xml:space="preserve"> </w:t>
      </w:r>
      <w:r w:rsidRPr="00F759A2">
        <w:rPr>
          <w:rFonts w:cstheme="minorHAnsi"/>
          <w:lang w:val="en-GB"/>
        </w:rPr>
        <w:t>we being the person(s) responsible (as indicated by my</w:t>
      </w:r>
      <w:r w:rsidR="00F759A2" w:rsidRPr="00F759A2">
        <w:rPr>
          <w:rFonts w:cstheme="minorHAnsi"/>
          <w:lang w:val="en-GB"/>
        </w:rPr>
        <w:t xml:space="preserve"> </w:t>
      </w:r>
      <w:r w:rsidRPr="00F759A2">
        <w:rPr>
          <w:rFonts w:cstheme="minorHAnsi"/>
          <w:lang w:val="en-GB"/>
        </w:rPr>
        <w:t>/</w:t>
      </w:r>
      <w:r w:rsidR="00F759A2" w:rsidRPr="00F759A2">
        <w:rPr>
          <w:rFonts w:cstheme="minorHAnsi"/>
          <w:lang w:val="en-GB"/>
        </w:rPr>
        <w:t xml:space="preserve"> </w:t>
      </w:r>
      <w:r w:rsidRPr="00F759A2">
        <w:rPr>
          <w:rFonts w:cstheme="minorHAnsi"/>
          <w:lang w:val="en-GB"/>
        </w:rPr>
        <w:t xml:space="preserve">our signatures below) for the design of the </w:t>
      </w:r>
      <w:r w:rsidR="00F759A2" w:rsidRPr="00F759A2">
        <w:rPr>
          <w:rFonts w:cstheme="minorHAnsi"/>
          <w:lang w:val="en-GB"/>
        </w:rPr>
        <w:t>l</w:t>
      </w:r>
      <w:r w:rsidRPr="00F759A2">
        <w:rPr>
          <w:rFonts w:cstheme="minorHAnsi"/>
          <w:lang w:val="en-GB"/>
        </w:rPr>
        <w:t>ighting</w:t>
      </w:r>
      <w:r w:rsidR="00F759A2" w:rsidRPr="00F759A2">
        <w:rPr>
          <w:rFonts w:cstheme="minorHAnsi"/>
          <w:lang w:val="en-GB"/>
        </w:rPr>
        <w:t xml:space="preserve"> </w:t>
      </w:r>
      <w:r w:rsidRPr="00F759A2">
        <w:rPr>
          <w:rFonts w:cstheme="minorHAnsi"/>
          <w:lang w:val="en-GB"/>
        </w:rPr>
        <w:t>/</w:t>
      </w:r>
      <w:r w:rsidR="00F759A2" w:rsidRPr="00F759A2">
        <w:rPr>
          <w:rFonts w:cstheme="minorHAnsi"/>
          <w:lang w:val="en-GB"/>
        </w:rPr>
        <w:t xml:space="preserve"> e</w:t>
      </w:r>
      <w:r w:rsidRPr="00F759A2">
        <w:rPr>
          <w:rFonts w:cstheme="minorHAnsi"/>
          <w:lang w:val="en-GB"/>
        </w:rPr>
        <w:t xml:space="preserve">lectrical </w:t>
      </w:r>
      <w:r w:rsidR="00F759A2" w:rsidRPr="00F759A2">
        <w:rPr>
          <w:rFonts w:cstheme="minorHAnsi"/>
          <w:lang w:val="en-GB"/>
        </w:rPr>
        <w:t>i</w:t>
      </w:r>
      <w:r w:rsidRPr="00F759A2">
        <w:rPr>
          <w:rFonts w:cstheme="minorHAnsi"/>
          <w:lang w:val="en-GB"/>
        </w:rPr>
        <w:t xml:space="preserve">nstallation, particulars of which are described on Page 1 and 2 of this form </w:t>
      </w:r>
      <w:r w:rsidR="00F759A2">
        <w:rPr>
          <w:rFonts w:cstheme="minorHAnsi"/>
          <w:lang w:val="en-GB"/>
        </w:rPr>
        <w:t>c</w:t>
      </w:r>
      <w:r w:rsidRPr="00F759A2">
        <w:rPr>
          <w:rFonts w:cstheme="minorHAnsi"/>
          <w:lang w:val="en-GB"/>
        </w:rPr>
        <w:t>ertify that the said work for which I/we have been responsible is to the best of my/our knowledge and belief in accordance with the current Code of Practice for Lighting AS/NZS</w:t>
      </w:r>
      <w:r w:rsidR="00F759A2">
        <w:rPr>
          <w:rFonts w:cstheme="minorHAnsi"/>
          <w:lang w:val="en-GB"/>
        </w:rPr>
        <w:t xml:space="preserve"> </w:t>
      </w:r>
      <w:r w:rsidRPr="00F759A2">
        <w:rPr>
          <w:rFonts w:cstheme="minorHAnsi"/>
          <w:lang w:val="en-GB"/>
        </w:rPr>
        <w:t xml:space="preserve">1158, current specification </w:t>
      </w:r>
      <w:r w:rsidR="00F759A2">
        <w:rPr>
          <w:rFonts w:cstheme="minorHAnsi"/>
          <w:lang w:val="en-GB"/>
        </w:rPr>
        <w:t xml:space="preserve">of the approving authority </w:t>
      </w:r>
      <w:r w:rsidRPr="00F759A2">
        <w:rPr>
          <w:rFonts w:cstheme="minorHAnsi"/>
          <w:lang w:val="en-GB"/>
        </w:rPr>
        <w:t>for the installation of public domain lighting and the Rules for Electrical Installations published in AS/NZS3000, except for the departures, if any, stated in this certificate. The extent of the liability of the signatory is limited to the work described above as the subject of this certificate.</w:t>
      </w:r>
    </w:p>
    <w:tbl>
      <w:tblPr>
        <w:tblStyle w:val="TableGrid1"/>
        <w:tblW w:w="0" w:type="auto"/>
        <w:tblLook w:val="01E0" w:firstRow="1" w:lastRow="1" w:firstColumn="1" w:lastColumn="1" w:noHBand="0" w:noVBand="0"/>
      </w:tblPr>
      <w:tblGrid>
        <w:gridCol w:w="4476"/>
        <w:gridCol w:w="4364"/>
      </w:tblGrid>
      <w:tr w:rsidR="0066283B" w:rsidRPr="00F759A2" w14:paraId="686CB6E3" w14:textId="77777777" w:rsidTr="0081094F">
        <w:tc>
          <w:tcPr>
            <w:tcW w:w="10881" w:type="dxa"/>
            <w:gridSpan w:val="2"/>
          </w:tcPr>
          <w:p w14:paraId="0AA7F4F3" w14:textId="77777777"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For the design installation at: </w:t>
            </w:r>
          </w:p>
        </w:tc>
      </w:tr>
      <w:tr w:rsidR="0066283B" w:rsidRPr="00F759A2" w14:paraId="68A95796" w14:textId="77777777" w:rsidTr="0081094F">
        <w:tc>
          <w:tcPr>
            <w:tcW w:w="5494" w:type="dxa"/>
          </w:tcPr>
          <w:p w14:paraId="7C613042" w14:textId="7E25D4AF"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Name of </w:t>
            </w:r>
            <w:r w:rsidR="00F759A2">
              <w:rPr>
                <w:rFonts w:asciiTheme="minorHAnsi" w:hAnsiTheme="minorHAnsi" w:cstheme="minorHAnsi"/>
                <w:sz w:val="22"/>
                <w:szCs w:val="22"/>
                <w:lang w:val="en-GB"/>
              </w:rPr>
              <w:t xml:space="preserve">Lighting </w:t>
            </w:r>
            <w:r w:rsidRPr="00F759A2">
              <w:rPr>
                <w:rFonts w:asciiTheme="minorHAnsi" w:hAnsiTheme="minorHAnsi" w:cstheme="minorHAnsi"/>
                <w:sz w:val="22"/>
                <w:szCs w:val="22"/>
                <w:lang w:val="en-GB"/>
              </w:rPr>
              <w:t>Designer:</w:t>
            </w:r>
          </w:p>
          <w:p w14:paraId="37855EF8" w14:textId="77777777"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(BLOCK Letters)</w:t>
            </w:r>
          </w:p>
        </w:tc>
        <w:tc>
          <w:tcPr>
            <w:tcW w:w="5387" w:type="dxa"/>
          </w:tcPr>
          <w:p w14:paraId="189A0B1F" w14:textId="5857C91C"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Position</w:t>
            </w:r>
            <w:r w:rsidR="00F759A2">
              <w:rPr>
                <w:rFonts w:asciiTheme="minorHAnsi" w:hAnsiTheme="minorHAnsi" w:cstheme="minorHAnsi"/>
                <w:sz w:val="22"/>
                <w:szCs w:val="22"/>
                <w:lang w:val="en-GB"/>
              </w:rPr>
              <w:t>:</w:t>
            </w:r>
          </w:p>
        </w:tc>
      </w:tr>
      <w:tr w:rsidR="0066283B" w:rsidRPr="00F759A2" w14:paraId="5435F9E3" w14:textId="77777777" w:rsidTr="0081094F">
        <w:tc>
          <w:tcPr>
            <w:tcW w:w="10881" w:type="dxa"/>
            <w:gridSpan w:val="2"/>
          </w:tcPr>
          <w:p w14:paraId="5307257C" w14:textId="77777777"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Company Name:  </w:t>
            </w:r>
          </w:p>
        </w:tc>
      </w:tr>
      <w:tr w:rsidR="0066283B" w:rsidRPr="00F759A2" w14:paraId="350DCB03" w14:textId="77777777" w:rsidTr="0081094F">
        <w:tc>
          <w:tcPr>
            <w:tcW w:w="5494" w:type="dxa"/>
          </w:tcPr>
          <w:p w14:paraId="2D3A752A" w14:textId="77777777"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Signature:</w:t>
            </w:r>
          </w:p>
          <w:p w14:paraId="36ADA965" w14:textId="77777777"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(of Designer in BLOCK Letters)</w:t>
            </w:r>
          </w:p>
        </w:tc>
        <w:tc>
          <w:tcPr>
            <w:tcW w:w="5387" w:type="dxa"/>
          </w:tcPr>
          <w:p w14:paraId="3F485910" w14:textId="77777777" w:rsidR="0066283B" w:rsidRPr="00F759A2" w:rsidRDefault="0066283B" w:rsidP="00F759A2">
            <w:pPr>
              <w:spacing w:before="120" w:after="120"/>
              <w:rPr>
                <w:rFonts w:asciiTheme="minorHAnsi" w:hAnsiTheme="minorHAnsi" w:cstheme="minorHAnsi"/>
                <w:sz w:val="22"/>
                <w:szCs w:val="22"/>
                <w:lang w:val="en-GB"/>
              </w:rPr>
            </w:pPr>
          </w:p>
          <w:p w14:paraId="558D9EB1" w14:textId="3ACB1954"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Date</w:t>
            </w:r>
            <w:r w:rsidR="00F759A2">
              <w:rPr>
                <w:rFonts w:asciiTheme="minorHAnsi" w:hAnsiTheme="minorHAnsi" w:cstheme="minorHAnsi"/>
                <w:sz w:val="22"/>
                <w:szCs w:val="22"/>
                <w:lang w:val="en-GB"/>
              </w:rPr>
              <w:t>:</w:t>
            </w:r>
          </w:p>
        </w:tc>
      </w:tr>
      <w:tr w:rsidR="0066283B" w:rsidRPr="00F759A2" w14:paraId="784A97A1" w14:textId="77777777" w:rsidTr="0081094F">
        <w:tc>
          <w:tcPr>
            <w:tcW w:w="10881" w:type="dxa"/>
            <w:gridSpan w:val="2"/>
          </w:tcPr>
          <w:p w14:paraId="31AA9609" w14:textId="77777777"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For and ON BEHALF of CLIENT:</w:t>
            </w:r>
          </w:p>
        </w:tc>
      </w:tr>
      <w:tr w:rsidR="0066283B" w:rsidRPr="00F759A2" w14:paraId="72BFCBF2" w14:textId="77777777" w:rsidTr="0081094F">
        <w:tc>
          <w:tcPr>
            <w:tcW w:w="10881" w:type="dxa"/>
            <w:gridSpan w:val="2"/>
          </w:tcPr>
          <w:p w14:paraId="279AA52F" w14:textId="77777777" w:rsidR="0066283B" w:rsidRPr="00F759A2" w:rsidRDefault="0066283B" w:rsidP="00F759A2">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Address:  </w:t>
            </w:r>
          </w:p>
        </w:tc>
      </w:tr>
      <w:bookmarkEnd w:id="5"/>
    </w:tbl>
    <w:p w14:paraId="42FFF4E1" w14:textId="77777777" w:rsidR="0066283B" w:rsidRPr="00F759A2" w:rsidRDefault="0066283B" w:rsidP="00F759A2">
      <w:pPr>
        <w:spacing w:before="120" w:after="120"/>
        <w:rPr>
          <w:rFonts w:cstheme="minorHAnsi"/>
          <w:color w:val="000000"/>
        </w:rPr>
      </w:pPr>
    </w:p>
    <w:tbl>
      <w:tblPr>
        <w:tblStyle w:val="TableGrid1"/>
        <w:tblW w:w="0" w:type="auto"/>
        <w:tblLook w:val="01E0" w:firstRow="1" w:lastRow="1" w:firstColumn="1" w:lastColumn="1" w:noHBand="0" w:noVBand="0"/>
      </w:tblPr>
      <w:tblGrid>
        <w:gridCol w:w="4476"/>
        <w:gridCol w:w="4364"/>
      </w:tblGrid>
      <w:tr w:rsidR="00F759A2" w:rsidRPr="00F759A2" w14:paraId="1C4C9224" w14:textId="77777777" w:rsidTr="008B5FA4">
        <w:tc>
          <w:tcPr>
            <w:tcW w:w="10881" w:type="dxa"/>
            <w:gridSpan w:val="2"/>
          </w:tcPr>
          <w:p w14:paraId="25ADEC3C"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For the design installation at: </w:t>
            </w:r>
          </w:p>
        </w:tc>
      </w:tr>
      <w:tr w:rsidR="00F759A2" w:rsidRPr="00F759A2" w14:paraId="138E9865" w14:textId="77777777" w:rsidTr="008B5FA4">
        <w:tc>
          <w:tcPr>
            <w:tcW w:w="5494" w:type="dxa"/>
          </w:tcPr>
          <w:p w14:paraId="408F2879" w14:textId="067656A5"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Name of </w:t>
            </w:r>
            <w:r>
              <w:rPr>
                <w:rFonts w:asciiTheme="minorHAnsi" w:hAnsiTheme="minorHAnsi" w:cstheme="minorHAnsi"/>
                <w:sz w:val="22"/>
                <w:szCs w:val="22"/>
                <w:lang w:val="en-GB"/>
              </w:rPr>
              <w:t xml:space="preserve">Electrical </w:t>
            </w:r>
            <w:r w:rsidR="00BB6814">
              <w:rPr>
                <w:rFonts w:asciiTheme="minorHAnsi" w:hAnsiTheme="minorHAnsi" w:cstheme="minorHAnsi"/>
                <w:sz w:val="22"/>
                <w:szCs w:val="22"/>
                <w:lang w:val="en-GB"/>
              </w:rPr>
              <w:t>Engineer</w:t>
            </w:r>
            <w:r w:rsidRPr="00F759A2">
              <w:rPr>
                <w:rFonts w:asciiTheme="minorHAnsi" w:hAnsiTheme="minorHAnsi" w:cstheme="minorHAnsi"/>
                <w:sz w:val="22"/>
                <w:szCs w:val="22"/>
                <w:lang w:val="en-GB"/>
              </w:rPr>
              <w:t>:</w:t>
            </w:r>
          </w:p>
          <w:p w14:paraId="4F10890A"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(BLOCK Letters)</w:t>
            </w:r>
          </w:p>
        </w:tc>
        <w:tc>
          <w:tcPr>
            <w:tcW w:w="5387" w:type="dxa"/>
          </w:tcPr>
          <w:p w14:paraId="486631BA"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Position</w:t>
            </w:r>
            <w:r>
              <w:rPr>
                <w:rFonts w:asciiTheme="minorHAnsi" w:hAnsiTheme="minorHAnsi" w:cstheme="minorHAnsi"/>
                <w:sz w:val="22"/>
                <w:szCs w:val="22"/>
                <w:lang w:val="en-GB"/>
              </w:rPr>
              <w:t>:</w:t>
            </w:r>
          </w:p>
        </w:tc>
      </w:tr>
      <w:tr w:rsidR="00F759A2" w:rsidRPr="00F759A2" w14:paraId="2151E014" w14:textId="77777777" w:rsidTr="008B5FA4">
        <w:tc>
          <w:tcPr>
            <w:tcW w:w="10881" w:type="dxa"/>
            <w:gridSpan w:val="2"/>
          </w:tcPr>
          <w:p w14:paraId="60791CC7"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Company Name:  </w:t>
            </w:r>
          </w:p>
        </w:tc>
      </w:tr>
      <w:tr w:rsidR="00F759A2" w:rsidRPr="00F759A2" w14:paraId="544DC6F1" w14:textId="77777777" w:rsidTr="008B5FA4">
        <w:tc>
          <w:tcPr>
            <w:tcW w:w="5494" w:type="dxa"/>
          </w:tcPr>
          <w:p w14:paraId="5D0E1450"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Signature:</w:t>
            </w:r>
          </w:p>
          <w:p w14:paraId="002E31FC"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(of Designer in BLOCK Letters)</w:t>
            </w:r>
          </w:p>
        </w:tc>
        <w:tc>
          <w:tcPr>
            <w:tcW w:w="5387" w:type="dxa"/>
          </w:tcPr>
          <w:p w14:paraId="074039C3" w14:textId="77777777" w:rsidR="00F759A2" w:rsidRPr="00F759A2" w:rsidRDefault="00F759A2" w:rsidP="008B5FA4">
            <w:pPr>
              <w:spacing w:before="120" w:after="120"/>
              <w:rPr>
                <w:rFonts w:asciiTheme="minorHAnsi" w:hAnsiTheme="minorHAnsi" w:cstheme="minorHAnsi"/>
                <w:sz w:val="22"/>
                <w:szCs w:val="22"/>
                <w:lang w:val="en-GB"/>
              </w:rPr>
            </w:pPr>
          </w:p>
          <w:p w14:paraId="45F49D92"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Date</w:t>
            </w:r>
            <w:r>
              <w:rPr>
                <w:rFonts w:asciiTheme="minorHAnsi" w:hAnsiTheme="minorHAnsi" w:cstheme="minorHAnsi"/>
                <w:sz w:val="22"/>
                <w:szCs w:val="22"/>
                <w:lang w:val="en-GB"/>
              </w:rPr>
              <w:t>:</w:t>
            </w:r>
          </w:p>
        </w:tc>
      </w:tr>
      <w:tr w:rsidR="00F759A2" w:rsidRPr="00F759A2" w14:paraId="15DC89DE" w14:textId="77777777" w:rsidTr="008B5FA4">
        <w:tc>
          <w:tcPr>
            <w:tcW w:w="10881" w:type="dxa"/>
            <w:gridSpan w:val="2"/>
          </w:tcPr>
          <w:p w14:paraId="46D5DF19"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lastRenderedPageBreak/>
              <w:t>For and ON BEHALF of CLIENT:</w:t>
            </w:r>
          </w:p>
        </w:tc>
      </w:tr>
      <w:tr w:rsidR="00F759A2" w:rsidRPr="00F759A2" w14:paraId="7FF28584" w14:textId="77777777" w:rsidTr="008B5FA4">
        <w:tc>
          <w:tcPr>
            <w:tcW w:w="10881" w:type="dxa"/>
            <w:gridSpan w:val="2"/>
          </w:tcPr>
          <w:p w14:paraId="48A1BD93" w14:textId="77777777" w:rsidR="00F759A2" w:rsidRPr="00F759A2" w:rsidRDefault="00F759A2" w:rsidP="008B5FA4">
            <w:pPr>
              <w:spacing w:before="120" w:after="120"/>
              <w:rPr>
                <w:rFonts w:asciiTheme="minorHAnsi" w:hAnsiTheme="minorHAnsi" w:cstheme="minorHAnsi"/>
                <w:sz w:val="22"/>
                <w:szCs w:val="22"/>
                <w:lang w:val="en-GB"/>
              </w:rPr>
            </w:pPr>
            <w:r w:rsidRPr="00F759A2">
              <w:rPr>
                <w:rFonts w:asciiTheme="minorHAnsi" w:hAnsiTheme="minorHAnsi" w:cstheme="minorHAnsi"/>
                <w:sz w:val="22"/>
                <w:szCs w:val="22"/>
                <w:lang w:val="en-GB"/>
              </w:rPr>
              <w:t xml:space="preserve">Address:  </w:t>
            </w:r>
          </w:p>
        </w:tc>
      </w:tr>
    </w:tbl>
    <w:p w14:paraId="54592158" w14:textId="77777777" w:rsidR="00002385" w:rsidRDefault="00002385" w:rsidP="00E60D6A">
      <w:pPr>
        <w:rPr>
          <w:rFonts w:ascii="Arial" w:hAnsi="Arial" w:cs="Arial"/>
          <w:b/>
          <w:bCs/>
          <w:color w:val="000000"/>
          <w:sz w:val="40"/>
          <w:szCs w:val="40"/>
        </w:rPr>
      </w:pPr>
    </w:p>
    <w:p w14:paraId="7A2C03E4" w14:textId="77777777" w:rsidR="00002385" w:rsidRDefault="00002385">
      <w:pPr>
        <w:rPr>
          <w:rFonts w:ascii="Arial" w:hAnsi="Arial" w:cs="Arial"/>
          <w:b/>
          <w:bCs/>
          <w:color w:val="000000"/>
          <w:sz w:val="40"/>
          <w:szCs w:val="40"/>
        </w:rPr>
      </w:pPr>
      <w:r>
        <w:rPr>
          <w:rFonts w:ascii="Arial" w:hAnsi="Arial" w:cs="Arial"/>
          <w:b/>
          <w:bCs/>
          <w:color w:val="000000"/>
          <w:sz w:val="40"/>
          <w:szCs w:val="40"/>
        </w:rPr>
        <w:br w:type="page"/>
      </w:r>
    </w:p>
    <w:p w14:paraId="70624037" w14:textId="7A6119E9" w:rsidR="0066283B" w:rsidRPr="008B5FA4" w:rsidRDefault="0066283B" w:rsidP="00B645EE">
      <w:pPr>
        <w:jc w:val="center"/>
        <w:rPr>
          <w:rFonts w:ascii="Arial" w:hAnsi="Arial" w:cs="Arial"/>
          <w:b/>
          <w:bCs/>
          <w:color w:val="000000"/>
          <w:sz w:val="40"/>
          <w:szCs w:val="40"/>
        </w:rPr>
      </w:pPr>
      <w:r w:rsidRPr="008B5FA4">
        <w:rPr>
          <w:rFonts w:ascii="Arial" w:hAnsi="Arial" w:cs="Arial"/>
          <w:b/>
          <w:bCs/>
          <w:color w:val="000000"/>
          <w:sz w:val="40"/>
          <w:szCs w:val="40"/>
        </w:rPr>
        <w:lastRenderedPageBreak/>
        <w:t>Appendix C</w:t>
      </w:r>
    </w:p>
    <w:p w14:paraId="04466E14" w14:textId="2E39553C" w:rsidR="0066283B" w:rsidRPr="008B5FA4" w:rsidRDefault="0066283B" w:rsidP="008B5FA4">
      <w:pPr>
        <w:jc w:val="center"/>
        <w:rPr>
          <w:rFonts w:cstheme="minorHAnsi"/>
          <w:b/>
          <w:bCs/>
          <w:color w:val="000000"/>
          <w:sz w:val="28"/>
          <w:szCs w:val="28"/>
        </w:rPr>
      </w:pPr>
      <w:r w:rsidRPr="008B5FA4">
        <w:rPr>
          <w:rFonts w:cstheme="minorHAnsi"/>
          <w:b/>
          <w:bCs/>
          <w:color w:val="000000"/>
          <w:sz w:val="28"/>
          <w:szCs w:val="28"/>
        </w:rPr>
        <w:t>New Lighting Inspection Test &amp; Completion Certificate</w:t>
      </w:r>
    </w:p>
    <w:p w14:paraId="1CF99E8E" w14:textId="77777777" w:rsidR="0066283B" w:rsidRPr="008B5FA4" w:rsidRDefault="0066283B" w:rsidP="008B5FA4">
      <w:pPr>
        <w:rPr>
          <w:rFonts w:cstheme="minorHAnsi"/>
        </w:rPr>
      </w:pPr>
    </w:p>
    <w:p w14:paraId="2F446449" w14:textId="55043A2F" w:rsidR="0066283B" w:rsidRPr="00B645EE" w:rsidRDefault="0066283B" w:rsidP="008B5FA4">
      <w:pPr>
        <w:rPr>
          <w:rFonts w:cstheme="minorHAnsi"/>
        </w:rPr>
      </w:pPr>
      <w:r w:rsidRPr="00B645EE">
        <w:rPr>
          <w:rFonts w:cstheme="minorHAnsi"/>
        </w:rPr>
        <w:t xml:space="preserve">All commissioning and pre-handover inspections are to be carried out by the contractor and witnessed by an accredited representative from </w:t>
      </w:r>
      <w:r w:rsidR="008B5FA4" w:rsidRPr="00B645EE">
        <w:rPr>
          <w:rFonts w:cstheme="minorHAnsi"/>
        </w:rPr>
        <w:t>the approving organisation</w:t>
      </w:r>
      <w:r w:rsidRPr="00B645EE">
        <w:rPr>
          <w:rFonts w:cstheme="minorHAnsi"/>
        </w:rPr>
        <w:t xml:space="preserve">. All completed forms are to be submitted to </w:t>
      </w:r>
      <w:r w:rsidR="008B5FA4" w:rsidRPr="00B645EE">
        <w:rPr>
          <w:rFonts w:eastAsia="Times New Roman" w:cstheme="minorHAnsi"/>
          <w:b/>
          <w:bCs/>
          <w:color w:val="00B0F0"/>
          <w:lang w:val="en-GB"/>
        </w:rPr>
        <w:t>[Insert job title of person or name of team with responsibility for inspections in the organisation].</w:t>
      </w:r>
    </w:p>
    <w:p w14:paraId="6DC80EEC" w14:textId="77777777" w:rsidR="0066283B" w:rsidRPr="008B5FA4" w:rsidRDefault="0066283B" w:rsidP="008B5FA4">
      <w:pPr>
        <w:rPr>
          <w:rFonts w:cstheme="minorHAnsi"/>
          <w:i/>
          <w:iCs/>
        </w:rPr>
      </w:pPr>
    </w:p>
    <w:p w14:paraId="2EF15BBC" w14:textId="77777777" w:rsidR="0066283B" w:rsidRPr="008B5FA4" w:rsidRDefault="0066283B" w:rsidP="008B5FA4">
      <w:pPr>
        <w:rPr>
          <w:rFonts w:cstheme="minorHAnsi"/>
          <w:b/>
          <w:bCs/>
        </w:rPr>
      </w:pPr>
      <w:r w:rsidRPr="008B5FA4">
        <w:rPr>
          <w:rFonts w:cstheme="minorHAnsi"/>
          <w:b/>
          <w:bCs/>
        </w:rPr>
        <w:t>VISUAL INSPECTION</w:t>
      </w:r>
    </w:p>
    <w:tbl>
      <w:tblPr>
        <w:tblStyle w:val="TableGrid"/>
        <w:tblW w:w="0" w:type="auto"/>
        <w:tblLook w:val="04A0" w:firstRow="1" w:lastRow="0" w:firstColumn="1" w:lastColumn="0" w:noHBand="0" w:noVBand="1"/>
      </w:tblPr>
      <w:tblGrid>
        <w:gridCol w:w="8840"/>
      </w:tblGrid>
      <w:tr w:rsidR="0066283B" w:rsidRPr="008B5FA4" w14:paraId="322F8932" w14:textId="77777777" w:rsidTr="0081094F">
        <w:tc>
          <w:tcPr>
            <w:tcW w:w="11060" w:type="dxa"/>
          </w:tcPr>
          <w:p w14:paraId="013929A2" w14:textId="77777777" w:rsidR="0066283B" w:rsidRPr="008B5FA4" w:rsidRDefault="0066283B" w:rsidP="008B5FA4">
            <w:pPr>
              <w:rPr>
                <w:rFonts w:cstheme="minorHAnsi"/>
                <w:sz w:val="22"/>
                <w:szCs w:val="22"/>
              </w:rPr>
            </w:pPr>
            <w:r w:rsidRPr="008B5FA4">
              <w:rPr>
                <w:rFonts w:cstheme="minorHAnsi"/>
                <w:sz w:val="22"/>
                <w:szCs w:val="22"/>
              </w:rPr>
              <w:t>Location:</w:t>
            </w:r>
          </w:p>
          <w:p w14:paraId="08FECDF3" w14:textId="77777777" w:rsidR="0066283B" w:rsidRPr="008B5FA4" w:rsidRDefault="0066283B" w:rsidP="008B5FA4">
            <w:pPr>
              <w:rPr>
                <w:rFonts w:cstheme="minorHAnsi"/>
                <w:sz w:val="22"/>
                <w:szCs w:val="22"/>
              </w:rPr>
            </w:pPr>
          </w:p>
        </w:tc>
      </w:tr>
      <w:tr w:rsidR="0066283B" w:rsidRPr="008B5FA4" w14:paraId="1638BEDA" w14:textId="77777777" w:rsidTr="0081094F">
        <w:tc>
          <w:tcPr>
            <w:tcW w:w="11060" w:type="dxa"/>
          </w:tcPr>
          <w:p w14:paraId="64AEFEB1" w14:textId="77777777" w:rsidR="0066283B" w:rsidRPr="008B5FA4" w:rsidRDefault="0066283B" w:rsidP="008B5FA4">
            <w:pPr>
              <w:rPr>
                <w:rFonts w:cstheme="minorHAnsi"/>
                <w:sz w:val="22"/>
                <w:szCs w:val="22"/>
              </w:rPr>
            </w:pPr>
            <w:r w:rsidRPr="008B5FA4">
              <w:rPr>
                <w:rFonts w:cstheme="minorHAnsi"/>
                <w:sz w:val="22"/>
                <w:szCs w:val="22"/>
              </w:rPr>
              <w:t>Contractor:</w:t>
            </w:r>
          </w:p>
          <w:p w14:paraId="286DC559" w14:textId="77777777" w:rsidR="0066283B" w:rsidRPr="008B5FA4" w:rsidRDefault="0066283B" w:rsidP="008B5FA4">
            <w:pPr>
              <w:rPr>
                <w:rFonts w:cstheme="minorHAnsi"/>
                <w:sz w:val="22"/>
                <w:szCs w:val="22"/>
              </w:rPr>
            </w:pPr>
          </w:p>
        </w:tc>
      </w:tr>
      <w:tr w:rsidR="0066283B" w:rsidRPr="008B5FA4" w14:paraId="7D39AB2C" w14:textId="77777777" w:rsidTr="0081094F">
        <w:tc>
          <w:tcPr>
            <w:tcW w:w="11060" w:type="dxa"/>
          </w:tcPr>
          <w:p w14:paraId="19FE6AAB" w14:textId="77777777" w:rsidR="0066283B" w:rsidRPr="008B5FA4" w:rsidRDefault="0066283B" w:rsidP="008B5FA4">
            <w:pPr>
              <w:rPr>
                <w:rFonts w:cstheme="minorHAnsi"/>
                <w:sz w:val="22"/>
                <w:szCs w:val="22"/>
              </w:rPr>
            </w:pPr>
            <w:r w:rsidRPr="008B5FA4">
              <w:rPr>
                <w:rFonts w:cstheme="minorHAnsi"/>
                <w:sz w:val="22"/>
                <w:szCs w:val="22"/>
              </w:rPr>
              <w:t>Type of Installation:</w:t>
            </w:r>
          </w:p>
          <w:p w14:paraId="504EE1CF" w14:textId="77777777" w:rsidR="0066283B" w:rsidRPr="008B5FA4" w:rsidRDefault="0066283B" w:rsidP="008B5FA4">
            <w:pPr>
              <w:rPr>
                <w:rFonts w:cstheme="minorHAnsi"/>
                <w:sz w:val="22"/>
                <w:szCs w:val="22"/>
              </w:rPr>
            </w:pPr>
          </w:p>
        </w:tc>
      </w:tr>
      <w:tr w:rsidR="0066283B" w:rsidRPr="008B5FA4" w14:paraId="78AA60C0" w14:textId="77777777" w:rsidTr="0081094F">
        <w:tc>
          <w:tcPr>
            <w:tcW w:w="11060" w:type="dxa"/>
          </w:tcPr>
          <w:p w14:paraId="2868A32F" w14:textId="77777777" w:rsidR="0066283B" w:rsidRPr="008B5FA4" w:rsidRDefault="0066283B" w:rsidP="008B5FA4">
            <w:pPr>
              <w:rPr>
                <w:rFonts w:cstheme="minorHAnsi"/>
                <w:sz w:val="22"/>
                <w:szCs w:val="22"/>
              </w:rPr>
            </w:pPr>
            <w:r w:rsidRPr="008B5FA4">
              <w:rPr>
                <w:rFonts w:cstheme="minorHAnsi"/>
                <w:sz w:val="22"/>
                <w:szCs w:val="22"/>
              </w:rPr>
              <w:t>Date of Inspection:</w:t>
            </w:r>
          </w:p>
          <w:p w14:paraId="514900A3" w14:textId="77777777" w:rsidR="0066283B" w:rsidRPr="008B5FA4" w:rsidRDefault="0066283B" w:rsidP="008B5FA4">
            <w:pPr>
              <w:rPr>
                <w:rFonts w:cstheme="minorHAnsi"/>
                <w:sz w:val="22"/>
                <w:szCs w:val="22"/>
              </w:rPr>
            </w:pPr>
          </w:p>
        </w:tc>
      </w:tr>
      <w:tr w:rsidR="00CE620B" w:rsidRPr="008B5FA4" w14:paraId="228BC6D8" w14:textId="77777777" w:rsidTr="0081094F">
        <w:tc>
          <w:tcPr>
            <w:tcW w:w="11060" w:type="dxa"/>
          </w:tcPr>
          <w:p w14:paraId="22DA83EF" w14:textId="22758635" w:rsidR="00CE620B" w:rsidRDefault="00CE620B" w:rsidP="008B5FA4">
            <w:pPr>
              <w:rPr>
                <w:rFonts w:cstheme="minorHAnsi"/>
              </w:rPr>
            </w:pPr>
            <w:r>
              <w:rPr>
                <w:rFonts w:cstheme="minorHAnsi"/>
              </w:rPr>
              <w:t>Name of Inspector(s):</w:t>
            </w:r>
          </w:p>
          <w:p w14:paraId="6B86843B" w14:textId="566CB14C" w:rsidR="00CE620B" w:rsidRPr="008B5FA4" w:rsidRDefault="00CE620B" w:rsidP="008B5FA4">
            <w:pPr>
              <w:rPr>
                <w:rFonts w:cstheme="minorHAnsi"/>
              </w:rPr>
            </w:pPr>
          </w:p>
        </w:tc>
      </w:tr>
    </w:tbl>
    <w:p w14:paraId="3B4EA966" w14:textId="70103241" w:rsidR="0066283B" w:rsidRDefault="0066283B" w:rsidP="008B5FA4">
      <w:pPr>
        <w:rPr>
          <w:rFonts w:cstheme="minorHAnsi"/>
        </w:rPr>
      </w:pPr>
    </w:p>
    <w:p w14:paraId="3864D370" w14:textId="77777777" w:rsidR="008B5FA4" w:rsidRPr="008B5FA4" w:rsidRDefault="008B5FA4" w:rsidP="008B5FA4">
      <w:pPr>
        <w:rPr>
          <w:rFonts w:cstheme="minorHAnsi"/>
        </w:rPr>
      </w:pPr>
    </w:p>
    <w:p w14:paraId="53C58D70" w14:textId="77777777" w:rsidR="0066283B" w:rsidRPr="008B5FA4" w:rsidRDefault="0066283B" w:rsidP="008B5FA4">
      <w:pPr>
        <w:rPr>
          <w:rFonts w:cstheme="minorHAnsi"/>
          <w:b/>
          <w:bCs/>
        </w:rPr>
      </w:pPr>
      <w:r w:rsidRPr="008B5FA4">
        <w:rPr>
          <w:rFonts w:cstheme="minorHAnsi"/>
          <w:b/>
          <w:bCs/>
        </w:rPr>
        <w:t>STRUCTURAL INSPECTION</w:t>
      </w:r>
    </w:p>
    <w:p w14:paraId="5CCFE44B" w14:textId="43FC851F" w:rsidR="0066283B" w:rsidRPr="008B5FA4" w:rsidRDefault="0066283B" w:rsidP="008B5FA4">
      <w:pPr>
        <w:rPr>
          <w:rFonts w:cstheme="minorHAnsi"/>
        </w:rPr>
      </w:pPr>
      <w:r w:rsidRPr="008B5FA4">
        <w:rPr>
          <w:rFonts w:cstheme="minorHAnsi"/>
        </w:rPr>
        <w:t xml:space="preserve">Mark </w:t>
      </w:r>
      <w:r w:rsidRPr="008B5FA4">
        <w:rPr>
          <w:rFonts w:cstheme="minorHAnsi"/>
        </w:rPr>
        <w:sym w:font="Wingdings" w:char="F0FE"/>
      </w:r>
      <w:r w:rsidRPr="008B5FA4">
        <w:rPr>
          <w:rFonts w:cstheme="minorHAnsi"/>
        </w:rPr>
        <w:t xml:space="preserve"> Satisfactory or </w:t>
      </w:r>
      <w:r w:rsidRPr="008B5FA4">
        <w:rPr>
          <w:rFonts w:cstheme="minorHAnsi"/>
        </w:rPr>
        <w:sym w:font="Wingdings" w:char="F0FD"/>
      </w:r>
      <w:r w:rsidRPr="008B5FA4">
        <w:rPr>
          <w:rFonts w:cstheme="minorHAnsi"/>
        </w:rPr>
        <w:t>Unsatisfactory</w:t>
      </w:r>
    </w:p>
    <w:p w14:paraId="7D01FA13" w14:textId="77777777" w:rsidR="0066283B" w:rsidRPr="008B5FA4" w:rsidRDefault="0066283B" w:rsidP="008B5FA4">
      <w:pPr>
        <w:rPr>
          <w:rFonts w:cstheme="minorHAnsi"/>
        </w:rPr>
      </w:pPr>
      <w:r w:rsidRPr="008B5FA4">
        <w:rPr>
          <w:rFonts w:cstheme="minorHAnsi"/>
        </w:rPr>
        <w:t>On Completion:</w:t>
      </w:r>
    </w:p>
    <w:tbl>
      <w:tblPr>
        <w:tblStyle w:val="TableGrid"/>
        <w:tblW w:w="8143" w:type="dxa"/>
        <w:tblLook w:val="04A0" w:firstRow="1" w:lastRow="0" w:firstColumn="1" w:lastColumn="0" w:noHBand="0" w:noVBand="1"/>
      </w:tblPr>
      <w:tblGrid>
        <w:gridCol w:w="988"/>
        <w:gridCol w:w="708"/>
        <w:gridCol w:w="6447"/>
      </w:tblGrid>
      <w:tr w:rsidR="00CE620B" w:rsidRPr="008B5FA4" w14:paraId="4FB230B0" w14:textId="77777777" w:rsidTr="00CE620B">
        <w:trPr>
          <w:trHeight w:val="417"/>
        </w:trPr>
        <w:tc>
          <w:tcPr>
            <w:tcW w:w="988" w:type="dxa"/>
          </w:tcPr>
          <w:p w14:paraId="0282C8EA"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1</w:t>
            </w:r>
          </w:p>
        </w:tc>
        <w:tc>
          <w:tcPr>
            <w:tcW w:w="708" w:type="dxa"/>
          </w:tcPr>
          <w:p w14:paraId="13E79650" w14:textId="753E40FA"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6E626464" w14:textId="1F70F176" w:rsidR="00CE620B" w:rsidRPr="008B5FA4" w:rsidRDefault="00CE620B" w:rsidP="00CE620B">
            <w:pPr>
              <w:spacing w:before="40" w:after="40"/>
              <w:rPr>
                <w:rFonts w:cstheme="minorHAnsi"/>
                <w:sz w:val="22"/>
                <w:szCs w:val="22"/>
              </w:rPr>
            </w:pPr>
            <w:r w:rsidRPr="008B5FA4">
              <w:rPr>
                <w:rFonts w:cstheme="minorHAnsi"/>
                <w:sz w:val="22"/>
                <w:szCs w:val="22"/>
              </w:rPr>
              <w:t>Location of Lighting Equipment as per Drawing</w:t>
            </w:r>
          </w:p>
        </w:tc>
      </w:tr>
      <w:tr w:rsidR="00CE620B" w:rsidRPr="008B5FA4" w14:paraId="7B19CF5C" w14:textId="77777777" w:rsidTr="00CE620B">
        <w:trPr>
          <w:trHeight w:val="350"/>
        </w:trPr>
        <w:tc>
          <w:tcPr>
            <w:tcW w:w="988" w:type="dxa"/>
          </w:tcPr>
          <w:p w14:paraId="3C51BC4B"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2</w:t>
            </w:r>
          </w:p>
        </w:tc>
        <w:tc>
          <w:tcPr>
            <w:tcW w:w="708" w:type="dxa"/>
          </w:tcPr>
          <w:p w14:paraId="213C7C46" w14:textId="704FBE83"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26B14E69" w14:textId="5891BF31" w:rsidR="00CE620B" w:rsidRPr="008B5FA4" w:rsidRDefault="00CE620B" w:rsidP="00CE620B">
            <w:pPr>
              <w:spacing w:before="40" w:after="40"/>
              <w:rPr>
                <w:rFonts w:cstheme="minorHAnsi"/>
                <w:sz w:val="22"/>
                <w:szCs w:val="22"/>
              </w:rPr>
            </w:pPr>
            <w:r w:rsidRPr="008B5FA4">
              <w:rPr>
                <w:rFonts w:cstheme="minorHAnsi"/>
                <w:sz w:val="22"/>
                <w:szCs w:val="22"/>
              </w:rPr>
              <w:t>Planting Depth/ Footing size of Lighting Equipment as per Specification</w:t>
            </w:r>
          </w:p>
        </w:tc>
      </w:tr>
      <w:tr w:rsidR="00CE620B" w:rsidRPr="008B5FA4" w14:paraId="47EEFC7A" w14:textId="77777777" w:rsidTr="00CE620B">
        <w:trPr>
          <w:trHeight w:val="361"/>
        </w:trPr>
        <w:tc>
          <w:tcPr>
            <w:tcW w:w="988" w:type="dxa"/>
          </w:tcPr>
          <w:p w14:paraId="1059DF81"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3</w:t>
            </w:r>
          </w:p>
        </w:tc>
        <w:tc>
          <w:tcPr>
            <w:tcW w:w="708" w:type="dxa"/>
          </w:tcPr>
          <w:p w14:paraId="29D64A29" w14:textId="3E4CA5FF"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62E00A10" w14:textId="1A5D9946" w:rsidR="00CE620B" w:rsidRPr="008B5FA4" w:rsidRDefault="00CE620B" w:rsidP="00CE620B">
            <w:pPr>
              <w:spacing w:before="40" w:after="40"/>
              <w:rPr>
                <w:rFonts w:cstheme="minorHAnsi"/>
                <w:sz w:val="22"/>
                <w:szCs w:val="22"/>
              </w:rPr>
            </w:pPr>
            <w:r w:rsidRPr="008B5FA4">
              <w:rPr>
                <w:rFonts w:cstheme="minorHAnsi"/>
                <w:sz w:val="22"/>
                <w:szCs w:val="22"/>
              </w:rPr>
              <w:t>Location of Cable as per Drawing</w:t>
            </w:r>
          </w:p>
        </w:tc>
      </w:tr>
      <w:tr w:rsidR="00CE620B" w:rsidRPr="008B5FA4" w14:paraId="6C71E723" w14:textId="77777777" w:rsidTr="00CE620B">
        <w:trPr>
          <w:trHeight w:val="350"/>
        </w:trPr>
        <w:tc>
          <w:tcPr>
            <w:tcW w:w="988" w:type="dxa"/>
          </w:tcPr>
          <w:p w14:paraId="020D18DB"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4</w:t>
            </w:r>
          </w:p>
        </w:tc>
        <w:tc>
          <w:tcPr>
            <w:tcW w:w="708" w:type="dxa"/>
          </w:tcPr>
          <w:p w14:paraId="022D5172" w14:textId="1D88EB99"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4B7F4474" w14:textId="58F47E07" w:rsidR="00CE620B" w:rsidRPr="008B5FA4" w:rsidRDefault="00CE620B" w:rsidP="00CE620B">
            <w:pPr>
              <w:spacing w:before="40" w:after="40"/>
              <w:rPr>
                <w:rFonts w:cstheme="minorHAnsi"/>
                <w:sz w:val="22"/>
                <w:szCs w:val="22"/>
              </w:rPr>
            </w:pPr>
            <w:r w:rsidRPr="008B5FA4">
              <w:rPr>
                <w:rFonts w:cstheme="minorHAnsi"/>
                <w:sz w:val="22"/>
                <w:szCs w:val="22"/>
              </w:rPr>
              <w:t>Depth of Cable as per Specification</w:t>
            </w:r>
          </w:p>
        </w:tc>
      </w:tr>
      <w:tr w:rsidR="00CE620B" w:rsidRPr="008B5FA4" w14:paraId="5A6E8A37" w14:textId="77777777" w:rsidTr="00CE620B">
        <w:trPr>
          <w:trHeight w:val="361"/>
        </w:trPr>
        <w:tc>
          <w:tcPr>
            <w:tcW w:w="988" w:type="dxa"/>
          </w:tcPr>
          <w:p w14:paraId="3BB8F139"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5</w:t>
            </w:r>
          </w:p>
        </w:tc>
        <w:tc>
          <w:tcPr>
            <w:tcW w:w="708" w:type="dxa"/>
          </w:tcPr>
          <w:p w14:paraId="7896CE92" w14:textId="28C31CC2"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410AE7E1" w14:textId="5D98F71F" w:rsidR="00CE620B" w:rsidRPr="008B5FA4" w:rsidRDefault="00CE620B" w:rsidP="00CE620B">
            <w:pPr>
              <w:spacing w:before="40" w:after="40"/>
              <w:rPr>
                <w:rFonts w:cstheme="minorHAnsi"/>
                <w:sz w:val="22"/>
                <w:szCs w:val="22"/>
              </w:rPr>
            </w:pPr>
            <w:r w:rsidRPr="008B5FA4">
              <w:rPr>
                <w:rFonts w:cstheme="minorHAnsi"/>
                <w:sz w:val="22"/>
                <w:szCs w:val="22"/>
              </w:rPr>
              <w:t>Location of Road Crossing as per Drawing</w:t>
            </w:r>
          </w:p>
        </w:tc>
      </w:tr>
      <w:tr w:rsidR="00CE620B" w:rsidRPr="008B5FA4" w14:paraId="5B80ACAF" w14:textId="77777777" w:rsidTr="00CE620B">
        <w:trPr>
          <w:trHeight w:val="389"/>
        </w:trPr>
        <w:tc>
          <w:tcPr>
            <w:tcW w:w="988" w:type="dxa"/>
          </w:tcPr>
          <w:p w14:paraId="2508E92E"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6</w:t>
            </w:r>
          </w:p>
        </w:tc>
        <w:tc>
          <w:tcPr>
            <w:tcW w:w="708" w:type="dxa"/>
          </w:tcPr>
          <w:p w14:paraId="594F8695" w14:textId="6032FF96"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61E64F64" w14:textId="3F729555" w:rsidR="00CE620B" w:rsidRPr="008B5FA4" w:rsidRDefault="00CE620B" w:rsidP="00CE620B">
            <w:pPr>
              <w:spacing w:before="40" w:after="40"/>
              <w:rPr>
                <w:rFonts w:cstheme="minorHAnsi"/>
                <w:sz w:val="22"/>
                <w:szCs w:val="22"/>
              </w:rPr>
            </w:pPr>
            <w:r w:rsidRPr="008B5FA4">
              <w:rPr>
                <w:rFonts w:cstheme="minorHAnsi"/>
                <w:sz w:val="22"/>
                <w:szCs w:val="22"/>
              </w:rPr>
              <w:t>Depth of Road Crossing as per Specification</w:t>
            </w:r>
          </w:p>
        </w:tc>
      </w:tr>
      <w:tr w:rsidR="00CE620B" w:rsidRPr="008B5FA4" w14:paraId="14263CA8" w14:textId="77777777" w:rsidTr="00CE620B">
        <w:trPr>
          <w:trHeight w:val="350"/>
        </w:trPr>
        <w:tc>
          <w:tcPr>
            <w:tcW w:w="988" w:type="dxa"/>
          </w:tcPr>
          <w:p w14:paraId="6F7A0ECF"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7</w:t>
            </w:r>
          </w:p>
        </w:tc>
        <w:tc>
          <w:tcPr>
            <w:tcW w:w="708" w:type="dxa"/>
          </w:tcPr>
          <w:p w14:paraId="0374F7B0" w14:textId="1F8417C7"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389701A1" w14:textId="511D9D21" w:rsidR="00CE620B" w:rsidRPr="008B5FA4" w:rsidRDefault="00CE620B" w:rsidP="00CE620B">
            <w:pPr>
              <w:spacing w:before="40" w:after="40"/>
              <w:rPr>
                <w:rFonts w:cstheme="minorHAnsi"/>
                <w:sz w:val="22"/>
                <w:szCs w:val="22"/>
              </w:rPr>
            </w:pPr>
            <w:r w:rsidRPr="008B5FA4">
              <w:rPr>
                <w:rFonts w:cstheme="minorHAnsi"/>
                <w:sz w:val="22"/>
                <w:szCs w:val="22"/>
              </w:rPr>
              <w:t>Column footing as per Specification</w:t>
            </w:r>
          </w:p>
        </w:tc>
      </w:tr>
      <w:tr w:rsidR="00CE620B" w:rsidRPr="008B5FA4" w14:paraId="3D98E6EA" w14:textId="77777777" w:rsidTr="00CE620B">
        <w:trPr>
          <w:trHeight w:val="361"/>
        </w:trPr>
        <w:tc>
          <w:tcPr>
            <w:tcW w:w="988" w:type="dxa"/>
          </w:tcPr>
          <w:p w14:paraId="6828E0C0"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8</w:t>
            </w:r>
          </w:p>
        </w:tc>
        <w:tc>
          <w:tcPr>
            <w:tcW w:w="708" w:type="dxa"/>
          </w:tcPr>
          <w:p w14:paraId="1CC5078A" w14:textId="2990F18E"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0343080F" w14:textId="484FD3C3" w:rsidR="00CE620B" w:rsidRPr="008B5FA4" w:rsidRDefault="00CE620B" w:rsidP="00CE620B">
            <w:pPr>
              <w:spacing w:before="40" w:after="40"/>
              <w:rPr>
                <w:rFonts w:cstheme="minorHAnsi"/>
                <w:sz w:val="22"/>
                <w:szCs w:val="22"/>
              </w:rPr>
            </w:pPr>
            <w:r w:rsidRPr="008B5FA4">
              <w:rPr>
                <w:rFonts w:cstheme="minorHAnsi"/>
                <w:sz w:val="22"/>
                <w:szCs w:val="22"/>
              </w:rPr>
              <w:t>Verticality Correct</w:t>
            </w:r>
          </w:p>
        </w:tc>
      </w:tr>
      <w:tr w:rsidR="00CE620B" w:rsidRPr="008B5FA4" w14:paraId="594BFCBC" w14:textId="77777777" w:rsidTr="00CE620B">
        <w:trPr>
          <w:trHeight w:val="350"/>
        </w:trPr>
        <w:tc>
          <w:tcPr>
            <w:tcW w:w="988" w:type="dxa"/>
          </w:tcPr>
          <w:p w14:paraId="704EAF76" w14:textId="77777777" w:rsidR="00CE620B" w:rsidRPr="008B5FA4" w:rsidRDefault="00CE620B" w:rsidP="00CE620B">
            <w:pPr>
              <w:spacing w:before="40" w:after="40"/>
              <w:jc w:val="center"/>
              <w:rPr>
                <w:rFonts w:cstheme="minorHAnsi"/>
                <w:sz w:val="22"/>
                <w:szCs w:val="22"/>
              </w:rPr>
            </w:pPr>
            <w:r w:rsidRPr="008B5FA4">
              <w:rPr>
                <w:rFonts w:cstheme="minorHAnsi"/>
                <w:sz w:val="22"/>
                <w:szCs w:val="22"/>
              </w:rPr>
              <w:t>9</w:t>
            </w:r>
          </w:p>
        </w:tc>
        <w:tc>
          <w:tcPr>
            <w:tcW w:w="708" w:type="dxa"/>
          </w:tcPr>
          <w:p w14:paraId="32ACF5A5" w14:textId="388F9A45" w:rsidR="00CE620B" w:rsidRPr="008B5FA4" w:rsidRDefault="00CE620B" w:rsidP="00CE620B">
            <w:pPr>
              <w:spacing w:before="40" w:after="40"/>
              <w:jc w:val="center"/>
              <w:rPr>
                <w:rFonts w:cstheme="minorHAnsi"/>
              </w:rPr>
            </w:pPr>
            <w:r w:rsidRPr="008B5FA4">
              <w:rPr>
                <w:rFonts w:cstheme="minorHAnsi"/>
                <w:sz w:val="22"/>
                <w:szCs w:val="22"/>
              </w:rPr>
              <w:sym w:font="Wingdings" w:char="F0A8"/>
            </w:r>
          </w:p>
        </w:tc>
        <w:tc>
          <w:tcPr>
            <w:tcW w:w="6447" w:type="dxa"/>
          </w:tcPr>
          <w:p w14:paraId="15AE42F9" w14:textId="589530A5" w:rsidR="00CE620B" w:rsidRPr="008B5FA4" w:rsidRDefault="00CE620B" w:rsidP="00CE620B">
            <w:pPr>
              <w:spacing w:before="40" w:after="40"/>
              <w:rPr>
                <w:rFonts w:cstheme="minorHAnsi"/>
                <w:sz w:val="22"/>
                <w:szCs w:val="22"/>
              </w:rPr>
            </w:pPr>
            <w:r w:rsidRPr="008B5FA4">
              <w:rPr>
                <w:rFonts w:cstheme="minorHAnsi"/>
                <w:sz w:val="22"/>
                <w:szCs w:val="22"/>
              </w:rPr>
              <w:t>Optical Orientation Correct</w:t>
            </w:r>
          </w:p>
        </w:tc>
      </w:tr>
    </w:tbl>
    <w:p w14:paraId="532B8D90" w14:textId="0F1031DA" w:rsidR="0066283B" w:rsidRDefault="0066283B" w:rsidP="008B5FA4">
      <w:pPr>
        <w:rPr>
          <w:rFonts w:cstheme="minorHAnsi"/>
        </w:rPr>
      </w:pPr>
    </w:p>
    <w:p w14:paraId="7B553A94" w14:textId="77777777" w:rsidR="008B5FA4" w:rsidRPr="008B5FA4" w:rsidRDefault="008B5FA4" w:rsidP="008B5FA4">
      <w:pPr>
        <w:rPr>
          <w:rFonts w:cstheme="minorHAnsi"/>
        </w:rPr>
      </w:pPr>
    </w:p>
    <w:p w14:paraId="48E2C246" w14:textId="77777777" w:rsidR="0066283B" w:rsidRPr="008B5FA4" w:rsidRDefault="0066283B" w:rsidP="008B5FA4">
      <w:pPr>
        <w:rPr>
          <w:rFonts w:cstheme="minorHAnsi"/>
          <w:b/>
          <w:bCs/>
        </w:rPr>
      </w:pPr>
      <w:r w:rsidRPr="008B5FA4">
        <w:rPr>
          <w:rFonts w:cstheme="minorHAnsi"/>
          <w:b/>
          <w:bCs/>
        </w:rPr>
        <w:lastRenderedPageBreak/>
        <w:t>ELECTRICAL INSPECTION</w:t>
      </w:r>
    </w:p>
    <w:p w14:paraId="3E43E606" w14:textId="10F26731" w:rsidR="0066283B" w:rsidRPr="008B5FA4" w:rsidRDefault="0066283B" w:rsidP="008B5FA4">
      <w:pPr>
        <w:rPr>
          <w:rFonts w:cstheme="minorHAnsi"/>
        </w:rPr>
      </w:pPr>
      <w:r w:rsidRPr="008B5FA4">
        <w:rPr>
          <w:rFonts w:cstheme="minorHAnsi"/>
        </w:rPr>
        <w:t xml:space="preserve">Mark </w:t>
      </w:r>
      <w:r w:rsidRPr="008B5FA4">
        <w:rPr>
          <w:rFonts w:cstheme="minorHAnsi"/>
        </w:rPr>
        <w:sym w:font="Wingdings" w:char="F0FE"/>
      </w:r>
      <w:r w:rsidRPr="008B5FA4">
        <w:rPr>
          <w:rFonts w:cstheme="minorHAnsi"/>
        </w:rPr>
        <w:t xml:space="preserve"> Satisfactory or </w:t>
      </w:r>
      <w:r w:rsidRPr="008B5FA4">
        <w:rPr>
          <w:rFonts w:cstheme="minorHAnsi"/>
        </w:rPr>
        <w:sym w:font="Wingdings" w:char="F0FD"/>
      </w:r>
      <w:r w:rsidRPr="008B5FA4">
        <w:rPr>
          <w:rFonts w:cstheme="minorHAnsi"/>
        </w:rPr>
        <w:t>Unsatisfactory</w:t>
      </w:r>
    </w:p>
    <w:p w14:paraId="5270021D" w14:textId="5EBE4226" w:rsidR="0066283B" w:rsidRPr="008B5FA4" w:rsidRDefault="0066283B" w:rsidP="008B5FA4">
      <w:pPr>
        <w:rPr>
          <w:rFonts w:eastAsia="Arial" w:cstheme="minorHAnsi"/>
        </w:rPr>
      </w:pPr>
      <w:r w:rsidRPr="008B5FA4">
        <w:rPr>
          <w:rFonts w:cstheme="minorHAnsi"/>
        </w:rPr>
        <w:t>On Completion:</w:t>
      </w:r>
    </w:p>
    <w:tbl>
      <w:tblPr>
        <w:tblStyle w:val="TableGrid"/>
        <w:tblW w:w="0" w:type="auto"/>
        <w:tblLook w:val="04A0" w:firstRow="1" w:lastRow="0" w:firstColumn="1" w:lastColumn="0" w:noHBand="0" w:noVBand="1"/>
      </w:tblPr>
      <w:tblGrid>
        <w:gridCol w:w="957"/>
        <w:gridCol w:w="739"/>
        <w:gridCol w:w="7144"/>
      </w:tblGrid>
      <w:tr w:rsidR="008B5FA4" w:rsidRPr="008B5FA4" w14:paraId="4A8ABEC4" w14:textId="77777777" w:rsidTr="00CE620B">
        <w:trPr>
          <w:trHeight w:val="376"/>
        </w:trPr>
        <w:tc>
          <w:tcPr>
            <w:tcW w:w="957" w:type="dxa"/>
          </w:tcPr>
          <w:p w14:paraId="2E0DF43E"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w:t>
            </w:r>
          </w:p>
        </w:tc>
        <w:tc>
          <w:tcPr>
            <w:tcW w:w="739" w:type="dxa"/>
          </w:tcPr>
          <w:p w14:paraId="685FC2F7"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3CC772C5" w14:textId="77777777" w:rsidR="0066283B" w:rsidRPr="008B5FA4" w:rsidRDefault="0066283B" w:rsidP="008B5FA4">
            <w:pPr>
              <w:spacing w:before="40" w:after="40"/>
              <w:rPr>
                <w:rFonts w:cstheme="minorHAnsi"/>
                <w:sz w:val="22"/>
                <w:szCs w:val="22"/>
              </w:rPr>
            </w:pPr>
            <w:r w:rsidRPr="008B5FA4">
              <w:rPr>
                <w:rFonts w:cstheme="minorHAnsi"/>
                <w:sz w:val="22"/>
                <w:szCs w:val="22"/>
              </w:rPr>
              <w:t>Correct termination of cables in the column, luminaire and control gear</w:t>
            </w:r>
          </w:p>
        </w:tc>
      </w:tr>
      <w:tr w:rsidR="008B5FA4" w:rsidRPr="008B5FA4" w14:paraId="46741E5B" w14:textId="77777777" w:rsidTr="00CE620B">
        <w:trPr>
          <w:trHeight w:val="376"/>
        </w:trPr>
        <w:tc>
          <w:tcPr>
            <w:tcW w:w="957" w:type="dxa"/>
          </w:tcPr>
          <w:p w14:paraId="47C53ED1"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2</w:t>
            </w:r>
          </w:p>
        </w:tc>
        <w:tc>
          <w:tcPr>
            <w:tcW w:w="739" w:type="dxa"/>
          </w:tcPr>
          <w:p w14:paraId="7507BB0E"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449FEDD7" w14:textId="77777777" w:rsidR="0066283B" w:rsidRPr="008B5FA4" w:rsidRDefault="0066283B" w:rsidP="008B5FA4">
            <w:pPr>
              <w:spacing w:before="40" w:after="40"/>
              <w:rPr>
                <w:rFonts w:cstheme="minorHAnsi"/>
                <w:sz w:val="22"/>
                <w:szCs w:val="22"/>
              </w:rPr>
            </w:pPr>
            <w:r w:rsidRPr="008B5FA4">
              <w:rPr>
                <w:rFonts w:cstheme="minorHAnsi"/>
                <w:sz w:val="22"/>
                <w:szCs w:val="22"/>
              </w:rPr>
              <w:t>Circuit conductors identified correctly</w:t>
            </w:r>
          </w:p>
        </w:tc>
      </w:tr>
      <w:tr w:rsidR="008B5FA4" w:rsidRPr="008B5FA4" w14:paraId="10284627" w14:textId="77777777" w:rsidTr="00CE620B">
        <w:trPr>
          <w:trHeight w:val="376"/>
        </w:trPr>
        <w:tc>
          <w:tcPr>
            <w:tcW w:w="957" w:type="dxa"/>
          </w:tcPr>
          <w:p w14:paraId="6FBD6D4F"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3</w:t>
            </w:r>
          </w:p>
        </w:tc>
        <w:tc>
          <w:tcPr>
            <w:tcW w:w="739" w:type="dxa"/>
          </w:tcPr>
          <w:p w14:paraId="51177140"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0B608057" w14:textId="77777777" w:rsidR="0066283B" w:rsidRPr="008B5FA4" w:rsidRDefault="0066283B" w:rsidP="008B5FA4">
            <w:pPr>
              <w:spacing w:before="40" w:after="40"/>
              <w:rPr>
                <w:rFonts w:cstheme="minorHAnsi"/>
                <w:sz w:val="22"/>
                <w:szCs w:val="22"/>
              </w:rPr>
            </w:pPr>
            <w:r w:rsidRPr="008B5FA4">
              <w:rPr>
                <w:rFonts w:cstheme="minorHAnsi"/>
                <w:sz w:val="22"/>
                <w:szCs w:val="22"/>
              </w:rPr>
              <w:t>Conductor size correct for normal operation (or as specified)</w:t>
            </w:r>
          </w:p>
        </w:tc>
      </w:tr>
      <w:tr w:rsidR="008B5FA4" w:rsidRPr="008B5FA4" w14:paraId="48ED2B3B" w14:textId="77777777" w:rsidTr="00CE620B">
        <w:trPr>
          <w:trHeight w:val="376"/>
        </w:trPr>
        <w:tc>
          <w:tcPr>
            <w:tcW w:w="957" w:type="dxa"/>
          </w:tcPr>
          <w:p w14:paraId="7417F0A6"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4</w:t>
            </w:r>
          </w:p>
        </w:tc>
        <w:tc>
          <w:tcPr>
            <w:tcW w:w="739" w:type="dxa"/>
          </w:tcPr>
          <w:p w14:paraId="55781022"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7A0FBDB1" w14:textId="1E390F1E" w:rsidR="0066283B" w:rsidRPr="008B5FA4" w:rsidRDefault="0066283B" w:rsidP="008B5FA4">
            <w:pPr>
              <w:spacing w:before="40" w:after="40"/>
              <w:rPr>
                <w:rFonts w:cstheme="minorHAnsi"/>
                <w:sz w:val="22"/>
                <w:szCs w:val="22"/>
              </w:rPr>
            </w:pPr>
            <w:r w:rsidRPr="008B5FA4">
              <w:rPr>
                <w:rFonts w:cstheme="minorHAnsi"/>
                <w:sz w:val="22"/>
                <w:szCs w:val="22"/>
              </w:rPr>
              <w:t>Single pole which or fuse in the phase conductor only</w:t>
            </w:r>
          </w:p>
        </w:tc>
      </w:tr>
      <w:tr w:rsidR="008B5FA4" w:rsidRPr="008B5FA4" w14:paraId="6D7DAA62" w14:textId="77777777" w:rsidTr="00CE620B">
        <w:trPr>
          <w:trHeight w:val="376"/>
        </w:trPr>
        <w:tc>
          <w:tcPr>
            <w:tcW w:w="957" w:type="dxa"/>
          </w:tcPr>
          <w:p w14:paraId="4DA0610E"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5</w:t>
            </w:r>
          </w:p>
        </w:tc>
        <w:tc>
          <w:tcPr>
            <w:tcW w:w="739" w:type="dxa"/>
          </w:tcPr>
          <w:p w14:paraId="1CB84223"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63CDE957" w14:textId="293CB625" w:rsidR="0066283B" w:rsidRPr="008B5FA4" w:rsidRDefault="0066283B" w:rsidP="008B5FA4">
            <w:pPr>
              <w:spacing w:before="40" w:after="40"/>
              <w:rPr>
                <w:rFonts w:cstheme="minorHAnsi"/>
                <w:sz w:val="22"/>
                <w:szCs w:val="22"/>
              </w:rPr>
            </w:pPr>
            <w:r w:rsidRPr="008B5FA4">
              <w:rPr>
                <w:rFonts w:cstheme="minorHAnsi"/>
                <w:sz w:val="22"/>
                <w:szCs w:val="22"/>
              </w:rPr>
              <w:t>Outer contact of ES lampholder is connected to the Neutral conductor</w:t>
            </w:r>
            <w:r w:rsidR="00E60D6A">
              <w:rPr>
                <w:rFonts w:cstheme="minorHAnsi"/>
                <w:sz w:val="22"/>
                <w:szCs w:val="22"/>
              </w:rPr>
              <w:t xml:space="preserve"> (if applicable)</w:t>
            </w:r>
          </w:p>
        </w:tc>
      </w:tr>
      <w:tr w:rsidR="008B5FA4" w:rsidRPr="008B5FA4" w14:paraId="25DA15D1" w14:textId="77777777" w:rsidTr="00CE620B">
        <w:trPr>
          <w:trHeight w:val="376"/>
        </w:trPr>
        <w:tc>
          <w:tcPr>
            <w:tcW w:w="957" w:type="dxa"/>
          </w:tcPr>
          <w:p w14:paraId="08FE7481"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6</w:t>
            </w:r>
          </w:p>
        </w:tc>
        <w:tc>
          <w:tcPr>
            <w:tcW w:w="739" w:type="dxa"/>
          </w:tcPr>
          <w:p w14:paraId="24C838EE" w14:textId="77777777" w:rsidR="0066283B" w:rsidRPr="008B5FA4" w:rsidRDefault="0066283B" w:rsidP="00CE620B">
            <w:pPr>
              <w:spacing w:before="40" w:after="40"/>
              <w:jc w:val="center"/>
              <w:rPr>
                <w:rFonts w:cstheme="minorHAnsi"/>
                <w:sz w:val="22"/>
                <w:szCs w:val="22"/>
              </w:rPr>
            </w:pPr>
          </w:p>
        </w:tc>
        <w:tc>
          <w:tcPr>
            <w:tcW w:w="7144" w:type="dxa"/>
          </w:tcPr>
          <w:p w14:paraId="303CC18D" w14:textId="190B3961" w:rsidR="0066283B" w:rsidRPr="008B5FA4" w:rsidRDefault="0066283B" w:rsidP="008B5FA4">
            <w:pPr>
              <w:spacing w:before="40" w:after="40"/>
              <w:rPr>
                <w:rFonts w:cstheme="minorHAnsi"/>
                <w:sz w:val="22"/>
                <w:szCs w:val="22"/>
              </w:rPr>
            </w:pPr>
            <w:r w:rsidRPr="008B5FA4">
              <w:rPr>
                <w:rFonts w:cstheme="minorHAnsi"/>
                <w:sz w:val="22"/>
                <w:szCs w:val="22"/>
              </w:rPr>
              <w:t xml:space="preserve">Method of </w:t>
            </w:r>
            <w:r w:rsidR="008B5FA4">
              <w:rPr>
                <w:rFonts w:cstheme="minorHAnsi"/>
                <w:sz w:val="22"/>
                <w:szCs w:val="22"/>
              </w:rPr>
              <w:t>p</w:t>
            </w:r>
            <w:r w:rsidRPr="008B5FA4">
              <w:rPr>
                <w:rFonts w:cstheme="minorHAnsi"/>
                <w:sz w:val="22"/>
                <w:szCs w:val="22"/>
              </w:rPr>
              <w:t xml:space="preserve">rotection against </w:t>
            </w:r>
            <w:r w:rsidR="008B5FA4">
              <w:rPr>
                <w:rFonts w:cstheme="minorHAnsi"/>
                <w:sz w:val="22"/>
                <w:szCs w:val="22"/>
              </w:rPr>
              <w:t>d</w:t>
            </w:r>
            <w:r w:rsidRPr="008B5FA4">
              <w:rPr>
                <w:rFonts w:cstheme="minorHAnsi"/>
                <w:sz w:val="22"/>
                <w:szCs w:val="22"/>
              </w:rPr>
              <w:t xml:space="preserve">irect </w:t>
            </w:r>
            <w:r w:rsidR="008B5FA4">
              <w:rPr>
                <w:rFonts w:cstheme="minorHAnsi"/>
                <w:sz w:val="22"/>
                <w:szCs w:val="22"/>
              </w:rPr>
              <w:t>c</w:t>
            </w:r>
            <w:r w:rsidRPr="008B5FA4">
              <w:rPr>
                <w:rFonts w:cstheme="minorHAnsi"/>
                <w:sz w:val="22"/>
                <w:szCs w:val="22"/>
              </w:rPr>
              <w:t>ontact</w:t>
            </w:r>
          </w:p>
        </w:tc>
      </w:tr>
      <w:tr w:rsidR="008B5FA4" w:rsidRPr="008B5FA4" w14:paraId="0A3726B2" w14:textId="77777777" w:rsidTr="00CE620B">
        <w:trPr>
          <w:trHeight w:val="376"/>
        </w:trPr>
        <w:tc>
          <w:tcPr>
            <w:tcW w:w="957" w:type="dxa"/>
          </w:tcPr>
          <w:p w14:paraId="3A83B35D" w14:textId="77777777" w:rsidR="0066283B" w:rsidRPr="008B5FA4" w:rsidRDefault="0066283B" w:rsidP="00CE620B">
            <w:pPr>
              <w:spacing w:before="40" w:after="40"/>
              <w:jc w:val="center"/>
              <w:rPr>
                <w:rFonts w:cstheme="minorHAnsi"/>
                <w:sz w:val="22"/>
                <w:szCs w:val="22"/>
              </w:rPr>
            </w:pPr>
          </w:p>
        </w:tc>
        <w:tc>
          <w:tcPr>
            <w:tcW w:w="739" w:type="dxa"/>
          </w:tcPr>
          <w:p w14:paraId="6984D8B7"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287ACDD5" w14:textId="77777777" w:rsidR="0066283B" w:rsidRPr="008B5FA4" w:rsidRDefault="0066283B" w:rsidP="008B5FA4">
            <w:pPr>
              <w:spacing w:before="40" w:after="40"/>
              <w:rPr>
                <w:rFonts w:cstheme="minorHAnsi"/>
                <w:sz w:val="22"/>
                <w:szCs w:val="22"/>
              </w:rPr>
            </w:pPr>
            <w:r w:rsidRPr="008B5FA4">
              <w:rPr>
                <w:rFonts w:cstheme="minorHAnsi"/>
                <w:sz w:val="22"/>
                <w:szCs w:val="22"/>
              </w:rPr>
              <w:t>a) Insulation of live parts</w:t>
            </w:r>
          </w:p>
        </w:tc>
      </w:tr>
      <w:tr w:rsidR="008B5FA4" w:rsidRPr="008B5FA4" w14:paraId="332E8404" w14:textId="77777777" w:rsidTr="00CE620B">
        <w:trPr>
          <w:trHeight w:val="376"/>
        </w:trPr>
        <w:tc>
          <w:tcPr>
            <w:tcW w:w="957" w:type="dxa"/>
          </w:tcPr>
          <w:p w14:paraId="00D424A1" w14:textId="77777777" w:rsidR="0066283B" w:rsidRPr="008B5FA4" w:rsidRDefault="0066283B" w:rsidP="00CE620B">
            <w:pPr>
              <w:spacing w:before="40" w:after="40"/>
              <w:jc w:val="center"/>
              <w:rPr>
                <w:rFonts w:cstheme="minorHAnsi"/>
                <w:sz w:val="22"/>
                <w:szCs w:val="22"/>
              </w:rPr>
            </w:pPr>
          </w:p>
        </w:tc>
        <w:tc>
          <w:tcPr>
            <w:tcW w:w="739" w:type="dxa"/>
          </w:tcPr>
          <w:p w14:paraId="658DDD2C"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0E6AD308" w14:textId="77777777" w:rsidR="0066283B" w:rsidRPr="008B5FA4" w:rsidRDefault="0066283B" w:rsidP="008B5FA4">
            <w:pPr>
              <w:spacing w:before="40" w:after="40"/>
              <w:rPr>
                <w:rFonts w:cstheme="minorHAnsi"/>
                <w:sz w:val="22"/>
                <w:szCs w:val="22"/>
              </w:rPr>
            </w:pPr>
            <w:r w:rsidRPr="008B5FA4">
              <w:rPr>
                <w:rFonts w:cstheme="minorHAnsi"/>
                <w:sz w:val="22"/>
                <w:szCs w:val="22"/>
              </w:rPr>
              <w:t>b) Barrier or enclosure</w:t>
            </w:r>
          </w:p>
        </w:tc>
      </w:tr>
      <w:tr w:rsidR="008B5FA4" w:rsidRPr="008B5FA4" w14:paraId="74EF00A7" w14:textId="77777777" w:rsidTr="00CE620B">
        <w:trPr>
          <w:trHeight w:val="376"/>
        </w:trPr>
        <w:tc>
          <w:tcPr>
            <w:tcW w:w="957" w:type="dxa"/>
          </w:tcPr>
          <w:p w14:paraId="1A8B6A71" w14:textId="77777777" w:rsidR="0066283B" w:rsidRPr="008B5FA4" w:rsidRDefault="0066283B" w:rsidP="00CE620B">
            <w:pPr>
              <w:spacing w:before="40" w:after="40"/>
              <w:jc w:val="center"/>
              <w:rPr>
                <w:rFonts w:cstheme="minorHAnsi"/>
                <w:sz w:val="22"/>
                <w:szCs w:val="22"/>
              </w:rPr>
            </w:pPr>
          </w:p>
        </w:tc>
        <w:tc>
          <w:tcPr>
            <w:tcW w:w="739" w:type="dxa"/>
          </w:tcPr>
          <w:p w14:paraId="717F347C"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380D652B" w14:textId="77777777" w:rsidR="0066283B" w:rsidRPr="008B5FA4" w:rsidRDefault="0066283B" w:rsidP="008B5FA4">
            <w:pPr>
              <w:spacing w:before="40" w:after="40"/>
              <w:rPr>
                <w:rFonts w:cstheme="minorHAnsi"/>
                <w:sz w:val="22"/>
                <w:szCs w:val="22"/>
              </w:rPr>
            </w:pPr>
            <w:r w:rsidRPr="008B5FA4">
              <w:rPr>
                <w:rFonts w:cstheme="minorHAnsi"/>
                <w:sz w:val="22"/>
                <w:szCs w:val="22"/>
              </w:rPr>
              <w:t>c) Out of reach (overhead lines only)</w:t>
            </w:r>
          </w:p>
        </w:tc>
      </w:tr>
      <w:tr w:rsidR="008B5FA4" w:rsidRPr="008B5FA4" w14:paraId="687FD57A" w14:textId="77777777" w:rsidTr="00CE620B">
        <w:trPr>
          <w:trHeight w:val="376"/>
        </w:trPr>
        <w:tc>
          <w:tcPr>
            <w:tcW w:w="957" w:type="dxa"/>
          </w:tcPr>
          <w:p w14:paraId="0FF9054D"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7</w:t>
            </w:r>
          </w:p>
        </w:tc>
        <w:tc>
          <w:tcPr>
            <w:tcW w:w="739" w:type="dxa"/>
          </w:tcPr>
          <w:p w14:paraId="5F4D0D8C" w14:textId="77777777" w:rsidR="0066283B" w:rsidRPr="008B5FA4" w:rsidRDefault="0066283B" w:rsidP="00CE620B">
            <w:pPr>
              <w:spacing w:before="40" w:after="40"/>
              <w:jc w:val="center"/>
              <w:rPr>
                <w:rFonts w:cstheme="minorHAnsi"/>
                <w:sz w:val="22"/>
                <w:szCs w:val="22"/>
              </w:rPr>
            </w:pPr>
          </w:p>
        </w:tc>
        <w:tc>
          <w:tcPr>
            <w:tcW w:w="7144" w:type="dxa"/>
          </w:tcPr>
          <w:p w14:paraId="2A0DA501" w14:textId="5285A86E" w:rsidR="0066283B" w:rsidRPr="008B5FA4" w:rsidRDefault="0066283B" w:rsidP="008B5FA4">
            <w:pPr>
              <w:spacing w:before="40" w:after="40"/>
              <w:rPr>
                <w:rFonts w:cstheme="minorHAnsi"/>
                <w:sz w:val="22"/>
                <w:szCs w:val="22"/>
              </w:rPr>
            </w:pPr>
            <w:r w:rsidRPr="008B5FA4">
              <w:rPr>
                <w:rFonts w:cstheme="minorHAnsi"/>
                <w:sz w:val="22"/>
                <w:szCs w:val="22"/>
              </w:rPr>
              <w:t xml:space="preserve">Method of </w:t>
            </w:r>
            <w:r w:rsidR="008B5FA4">
              <w:rPr>
                <w:rFonts w:cstheme="minorHAnsi"/>
                <w:sz w:val="22"/>
                <w:szCs w:val="22"/>
              </w:rPr>
              <w:t>p</w:t>
            </w:r>
            <w:r w:rsidRPr="008B5FA4">
              <w:rPr>
                <w:rFonts w:cstheme="minorHAnsi"/>
                <w:sz w:val="22"/>
                <w:szCs w:val="22"/>
              </w:rPr>
              <w:t xml:space="preserve">rotection against </w:t>
            </w:r>
            <w:r w:rsidR="008B5FA4">
              <w:rPr>
                <w:rFonts w:cstheme="minorHAnsi"/>
                <w:sz w:val="22"/>
                <w:szCs w:val="22"/>
              </w:rPr>
              <w:t>i</w:t>
            </w:r>
            <w:r w:rsidRPr="008B5FA4">
              <w:rPr>
                <w:rFonts w:cstheme="minorHAnsi"/>
                <w:sz w:val="22"/>
                <w:szCs w:val="22"/>
              </w:rPr>
              <w:t xml:space="preserve">ndirect </w:t>
            </w:r>
            <w:r w:rsidR="008B5FA4">
              <w:rPr>
                <w:rFonts w:cstheme="minorHAnsi"/>
                <w:sz w:val="22"/>
                <w:szCs w:val="22"/>
              </w:rPr>
              <w:t>c</w:t>
            </w:r>
            <w:r w:rsidRPr="008B5FA4">
              <w:rPr>
                <w:rFonts w:cstheme="minorHAnsi"/>
                <w:sz w:val="22"/>
                <w:szCs w:val="22"/>
              </w:rPr>
              <w:t>ontact</w:t>
            </w:r>
          </w:p>
        </w:tc>
      </w:tr>
      <w:tr w:rsidR="008B5FA4" w:rsidRPr="008B5FA4" w14:paraId="76DCDFC5" w14:textId="77777777" w:rsidTr="00CE620B">
        <w:trPr>
          <w:trHeight w:val="376"/>
        </w:trPr>
        <w:tc>
          <w:tcPr>
            <w:tcW w:w="957" w:type="dxa"/>
          </w:tcPr>
          <w:p w14:paraId="0B2D996B" w14:textId="77777777" w:rsidR="0066283B" w:rsidRPr="008B5FA4" w:rsidRDefault="0066283B" w:rsidP="00CE620B">
            <w:pPr>
              <w:spacing w:before="40" w:after="40"/>
              <w:jc w:val="center"/>
              <w:rPr>
                <w:rFonts w:cstheme="minorHAnsi"/>
                <w:sz w:val="22"/>
                <w:szCs w:val="22"/>
              </w:rPr>
            </w:pPr>
          </w:p>
        </w:tc>
        <w:tc>
          <w:tcPr>
            <w:tcW w:w="739" w:type="dxa"/>
          </w:tcPr>
          <w:p w14:paraId="6F634727"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4EADA697" w14:textId="1F649368" w:rsidR="0066283B" w:rsidRPr="008B5FA4" w:rsidRDefault="0066283B" w:rsidP="008B5FA4">
            <w:pPr>
              <w:spacing w:before="40" w:after="40"/>
              <w:rPr>
                <w:rFonts w:cstheme="minorHAnsi"/>
                <w:sz w:val="22"/>
                <w:szCs w:val="22"/>
              </w:rPr>
            </w:pPr>
            <w:r w:rsidRPr="008B5FA4">
              <w:rPr>
                <w:rFonts w:cstheme="minorHAnsi"/>
                <w:sz w:val="22"/>
                <w:szCs w:val="22"/>
              </w:rPr>
              <w:t xml:space="preserve">a) Presence of </w:t>
            </w:r>
            <w:r w:rsidR="008B5FA4">
              <w:rPr>
                <w:rFonts w:cstheme="minorHAnsi"/>
                <w:sz w:val="22"/>
                <w:szCs w:val="22"/>
              </w:rPr>
              <w:t>p</w:t>
            </w:r>
            <w:r w:rsidRPr="008B5FA4">
              <w:rPr>
                <w:rFonts w:cstheme="minorHAnsi"/>
                <w:sz w:val="22"/>
                <w:szCs w:val="22"/>
              </w:rPr>
              <w:t xml:space="preserve">rotective </w:t>
            </w:r>
            <w:r w:rsidR="008B5FA4">
              <w:rPr>
                <w:rFonts w:cstheme="minorHAnsi"/>
                <w:sz w:val="22"/>
                <w:szCs w:val="22"/>
              </w:rPr>
              <w:t>c</w:t>
            </w:r>
            <w:r w:rsidRPr="008B5FA4">
              <w:rPr>
                <w:rFonts w:cstheme="minorHAnsi"/>
                <w:sz w:val="22"/>
                <w:szCs w:val="22"/>
              </w:rPr>
              <w:t>onductors</w:t>
            </w:r>
          </w:p>
        </w:tc>
      </w:tr>
      <w:tr w:rsidR="008B5FA4" w:rsidRPr="008B5FA4" w14:paraId="74A3B772" w14:textId="77777777" w:rsidTr="00CE620B">
        <w:trPr>
          <w:trHeight w:val="376"/>
        </w:trPr>
        <w:tc>
          <w:tcPr>
            <w:tcW w:w="957" w:type="dxa"/>
          </w:tcPr>
          <w:p w14:paraId="12817E82" w14:textId="77777777" w:rsidR="0066283B" w:rsidRPr="008B5FA4" w:rsidRDefault="0066283B" w:rsidP="00CE620B">
            <w:pPr>
              <w:spacing w:before="40" w:after="40"/>
              <w:jc w:val="center"/>
              <w:rPr>
                <w:rFonts w:cstheme="minorHAnsi"/>
                <w:sz w:val="22"/>
                <w:szCs w:val="22"/>
              </w:rPr>
            </w:pPr>
          </w:p>
        </w:tc>
        <w:tc>
          <w:tcPr>
            <w:tcW w:w="739" w:type="dxa"/>
          </w:tcPr>
          <w:p w14:paraId="0CDEF11C"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5FD47545" w14:textId="77777777" w:rsidR="0066283B" w:rsidRPr="008B5FA4" w:rsidRDefault="0066283B" w:rsidP="008B5FA4">
            <w:pPr>
              <w:spacing w:before="40" w:after="40"/>
              <w:rPr>
                <w:rFonts w:cstheme="minorHAnsi"/>
                <w:sz w:val="22"/>
                <w:szCs w:val="22"/>
              </w:rPr>
            </w:pPr>
            <w:r w:rsidRPr="008B5FA4">
              <w:rPr>
                <w:rFonts w:cstheme="minorHAnsi"/>
                <w:sz w:val="22"/>
                <w:szCs w:val="22"/>
              </w:rPr>
              <w:t>b) Presence of main equipotential bonding conductor</w:t>
            </w:r>
          </w:p>
        </w:tc>
      </w:tr>
      <w:tr w:rsidR="008B5FA4" w:rsidRPr="008B5FA4" w14:paraId="120B266A" w14:textId="77777777" w:rsidTr="00CE620B">
        <w:trPr>
          <w:trHeight w:val="376"/>
        </w:trPr>
        <w:tc>
          <w:tcPr>
            <w:tcW w:w="957" w:type="dxa"/>
          </w:tcPr>
          <w:p w14:paraId="47C19962" w14:textId="77777777" w:rsidR="0066283B" w:rsidRPr="008B5FA4" w:rsidRDefault="0066283B" w:rsidP="00CE620B">
            <w:pPr>
              <w:spacing w:before="40" w:after="40"/>
              <w:jc w:val="center"/>
              <w:rPr>
                <w:rFonts w:cstheme="minorHAnsi"/>
                <w:sz w:val="22"/>
                <w:szCs w:val="22"/>
              </w:rPr>
            </w:pPr>
          </w:p>
        </w:tc>
        <w:tc>
          <w:tcPr>
            <w:tcW w:w="739" w:type="dxa"/>
          </w:tcPr>
          <w:p w14:paraId="69261FF0"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76A42422" w14:textId="77777777" w:rsidR="0066283B" w:rsidRPr="008B5FA4" w:rsidRDefault="0066283B" w:rsidP="008B5FA4">
            <w:pPr>
              <w:spacing w:before="40" w:after="40"/>
              <w:rPr>
                <w:rFonts w:cstheme="minorHAnsi"/>
                <w:sz w:val="22"/>
                <w:szCs w:val="22"/>
              </w:rPr>
            </w:pPr>
            <w:r w:rsidRPr="008B5FA4">
              <w:rPr>
                <w:rFonts w:cstheme="minorHAnsi"/>
                <w:sz w:val="22"/>
                <w:szCs w:val="22"/>
              </w:rPr>
              <w:t>c) Presence of supplementary equipotential bonding conductor including doors of steel columns but excluding that of concrete columns</w:t>
            </w:r>
          </w:p>
        </w:tc>
      </w:tr>
      <w:tr w:rsidR="008B5FA4" w:rsidRPr="008B5FA4" w14:paraId="66E824A5" w14:textId="77777777" w:rsidTr="00CE620B">
        <w:trPr>
          <w:trHeight w:val="376"/>
        </w:trPr>
        <w:tc>
          <w:tcPr>
            <w:tcW w:w="957" w:type="dxa"/>
          </w:tcPr>
          <w:p w14:paraId="50CD5FF0"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8</w:t>
            </w:r>
          </w:p>
        </w:tc>
        <w:tc>
          <w:tcPr>
            <w:tcW w:w="739" w:type="dxa"/>
          </w:tcPr>
          <w:p w14:paraId="71E65333"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2C12C3A4" w14:textId="7077B80C" w:rsidR="0066283B" w:rsidRPr="008B5FA4" w:rsidRDefault="0066283B" w:rsidP="008B5FA4">
            <w:pPr>
              <w:spacing w:before="40" w:after="40"/>
              <w:rPr>
                <w:rFonts w:cstheme="minorHAnsi"/>
                <w:sz w:val="22"/>
                <w:szCs w:val="22"/>
              </w:rPr>
            </w:pPr>
            <w:r w:rsidRPr="008B5FA4">
              <w:rPr>
                <w:rFonts w:cstheme="minorHAnsi"/>
                <w:sz w:val="22"/>
                <w:szCs w:val="22"/>
              </w:rPr>
              <w:t xml:space="preserve">Presence of </w:t>
            </w:r>
            <w:r w:rsidR="008B5FA4">
              <w:rPr>
                <w:rFonts w:cstheme="minorHAnsi"/>
                <w:sz w:val="22"/>
                <w:szCs w:val="22"/>
              </w:rPr>
              <w:t>m</w:t>
            </w:r>
            <w:r w:rsidRPr="008B5FA4">
              <w:rPr>
                <w:rFonts w:cstheme="minorHAnsi"/>
                <w:sz w:val="22"/>
                <w:szCs w:val="22"/>
              </w:rPr>
              <w:t>ethod of local isolation</w:t>
            </w:r>
          </w:p>
        </w:tc>
      </w:tr>
      <w:tr w:rsidR="008B5FA4" w:rsidRPr="008B5FA4" w14:paraId="67F96278" w14:textId="77777777" w:rsidTr="00CE620B">
        <w:trPr>
          <w:trHeight w:val="366"/>
        </w:trPr>
        <w:tc>
          <w:tcPr>
            <w:tcW w:w="957" w:type="dxa"/>
          </w:tcPr>
          <w:p w14:paraId="72D2C560"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9</w:t>
            </w:r>
          </w:p>
        </w:tc>
        <w:tc>
          <w:tcPr>
            <w:tcW w:w="739" w:type="dxa"/>
          </w:tcPr>
          <w:p w14:paraId="1AEAE23F"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3FF653CB" w14:textId="77777777" w:rsidR="0066283B" w:rsidRPr="008B5FA4" w:rsidRDefault="0066283B" w:rsidP="008B5FA4">
            <w:pPr>
              <w:spacing w:before="40" w:after="40"/>
              <w:rPr>
                <w:rFonts w:cstheme="minorHAnsi"/>
                <w:sz w:val="22"/>
                <w:szCs w:val="22"/>
              </w:rPr>
            </w:pPr>
            <w:r w:rsidRPr="008B5FA4">
              <w:rPr>
                <w:rFonts w:cstheme="minorHAnsi"/>
                <w:sz w:val="22"/>
                <w:szCs w:val="22"/>
              </w:rPr>
              <w:t>Fuse ratings correctly rated for their purpose</w:t>
            </w:r>
          </w:p>
        </w:tc>
      </w:tr>
      <w:tr w:rsidR="008B5FA4" w:rsidRPr="008B5FA4" w14:paraId="4C94BC58" w14:textId="77777777" w:rsidTr="00CE620B">
        <w:trPr>
          <w:trHeight w:val="376"/>
        </w:trPr>
        <w:tc>
          <w:tcPr>
            <w:tcW w:w="957" w:type="dxa"/>
          </w:tcPr>
          <w:p w14:paraId="6543799F"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10</w:t>
            </w:r>
          </w:p>
        </w:tc>
        <w:tc>
          <w:tcPr>
            <w:tcW w:w="739" w:type="dxa"/>
          </w:tcPr>
          <w:p w14:paraId="689DB568"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05453F29" w14:textId="77777777" w:rsidR="0066283B" w:rsidRPr="008B5FA4" w:rsidRDefault="0066283B" w:rsidP="008B5FA4">
            <w:pPr>
              <w:spacing w:before="40" w:after="40"/>
              <w:rPr>
                <w:rFonts w:cstheme="minorHAnsi"/>
                <w:sz w:val="22"/>
                <w:szCs w:val="22"/>
              </w:rPr>
            </w:pPr>
            <w:r w:rsidRPr="008B5FA4">
              <w:rPr>
                <w:rFonts w:cstheme="minorHAnsi"/>
                <w:sz w:val="22"/>
                <w:szCs w:val="22"/>
              </w:rPr>
              <w:t>Labelling in control pillar/switchboard enclosure of isolators and fuses</w:t>
            </w:r>
          </w:p>
        </w:tc>
      </w:tr>
      <w:tr w:rsidR="008B5FA4" w:rsidRPr="008B5FA4" w14:paraId="56AF7B8D" w14:textId="77777777" w:rsidTr="00CE620B">
        <w:trPr>
          <w:trHeight w:val="376"/>
        </w:trPr>
        <w:tc>
          <w:tcPr>
            <w:tcW w:w="957" w:type="dxa"/>
          </w:tcPr>
          <w:p w14:paraId="010A5B82"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11</w:t>
            </w:r>
          </w:p>
        </w:tc>
        <w:tc>
          <w:tcPr>
            <w:tcW w:w="739" w:type="dxa"/>
          </w:tcPr>
          <w:p w14:paraId="05652E0C"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15A42F18" w14:textId="77777777" w:rsidR="0066283B" w:rsidRPr="008B5FA4" w:rsidRDefault="0066283B" w:rsidP="008B5FA4">
            <w:pPr>
              <w:spacing w:before="40" w:after="40"/>
              <w:rPr>
                <w:rFonts w:cstheme="minorHAnsi"/>
                <w:sz w:val="22"/>
                <w:szCs w:val="22"/>
              </w:rPr>
            </w:pPr>
            <w:r w:rsidRPr="008B5FA4">
              <w:rPr>
                <w:rFonts w:cstheme="minorHAnsi"/>
                <w:sz w:val="22"/>
                <w:szCs w:val="22"/>
              </w:rPr>
              <w:t>Prevention of mutual detrimental influence. Proximity of non-electrical services (fences or safety barriers etc)</w:t>
            </w:r>
          </w:p>
        </w:tc>
      </w:tr>
      <w:tr w:rsidR="008B5FA4" w:rsidRPr="008B5FA4" w14:paraId="4438E3B5" w14:textId="77777777" w:rsidTr="00CE620B">
        <w:trPr>
          <w:trHeight w:val="376"/>
        </w:trPr>
        <w:tc>
          <w:tcPr>
            <w:tcW w:w="957" w:type="dxa"/>
          </w:tcPr>
          <w:p w14:paraId="2523A3E7"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12</w:t>
            </w:r>
          </w:p>
        </w:tc>
        <w:tc>
          <w:tcPr>
            <w:tcW w:w="739" w:type="dxa"/>
          </w:tcPr>
          <w:p w14:paraId="63538C23"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173415E6" w14:textId="77777777" w:rsidR="0066283B" w:rsidRPr="008B5FA4" w:rsidRDefault="0066283B" w:rsidP="008B5FA4">
            <w:pPr>
              <w:spacing w:before="40" w:after="40"/>
              <w:rPr>
                <w:rFonts w:cstheme="minorHAnsi"/>
                <w:sz w:val="22"/>
                <w:szCs w:val="22"/>
              </w:rPr>
            </w:pPr>
            <w:r w:rsidRPr="008B5FA4">
              <w:rPr>
                <w:rFonts w:cstheme="minorHAnsi"/>
                <w:sz w:val="22"/>
                <w:szCs w:val="22"/>
              </w:rPr>
              <w:t>Selection of equipment and protective measures appropriate to external influences</w:t>
            </w:r>
          </w:p>
        </w:tc>
      </w:tr>
      <w:tr w:rsidR="008B5FA4" w:rsidRPr="008B5FA4" w14:paraId="2053F1D5" w14:textId="77777777" w:rsidTr="00CE620B">
        <w:trPr>
          <w:trHeight w:val="376"/>
        </w:trPr>
        <w:tc>
          <w:tcPr>
            <w:tcW w:w="957" w:type="dxa"/>
          </w:tcPr>
          <w:p w14:paraId="558477B6"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13</w:t>
            </w:r>
          </w:p>
        </w:tc>
        <w:tc>
          <w:tcPr>
            <w:tcW w:w="739" w:type="dxa"/>
          </w:tcPr>
          <w:p w14:paraId="55F15C9B"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277A77D5" w14:textId="77777777" w:rsidR="0066283B" w:rsidRPr="008B5FA4" w:rsidRDefault="0066283B" w:rsidP="008B5FA4">
            <w:pPr>
              <w:spacing w:before="40" w:after="40"/>
              <w:rPr>
                <w:rFonts w:cstheme="minorHAnsi"/>
                <w:sz w:val="22"/>
                <w:szCs w:val="22"/>
              </w:rPr>
            </w:pPr>
            <w:r w:rsidRPr="008B5FA4">
              <w:rPr>
                <w:rFonts w:cstheme="minorHAnsi"/>
                <w:sz w:val="22"/>
                <w:szCs w:val="22"/>
              </w:rPr>
              <w:t>Adequate access to installed equipment</w:t>
            </w:r>
          </w:p>
        </w:tc>
      </w:tr>
      <w:tr w:rsidR="008B5FA4" w:rsidRPr="008B5FA4" w14:paraId="3B5D7D92" w14:textId="77777777" w:rsidTr="00CE620B">
        <w:trPr>
          <w:trHeight w:val="376"/>
        </w:trPr>
        <w:tc>
          <w:tcPr>
            <w:tcW w:w="957" w:type="dxa"/>
          </w:tcPr>
          <w:p w14:paraId="4F714ED8"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14</w:t>
            </w:r>
          </w:p>
        </w:tc>
        <w:tc>
          <w:tcPr>
            <w:tcW w:w="739" w:type="dxa"/>
          </w:tcPr>
          <w:p w14:paraId="48EAA5D6"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6CE8D5C3" w14:textId="77777777" w:rsidR="0066283B" w:rsidRPr="008B5FA4" w:rsidRDefault="0066283B" w:rsidP="008B5FA4">
            <w:pPr>
              <w:spacing w:before="40" w:after="40"/>
              <w:rPr>
                <w:rFonts w:cstheme="minorHAnsi"/>
                <w:sz w:val="22"/>
                <w:szCs w:val="22"/>
              </w:rPr>
            </w:pPr>
            <w:r w:rsidRPr="008B5FA4">
              <w:rPr>
                <w:rFonts w:cstheme="minorHAnsi"/>
                <w:sz w:val="22"/>
                <w:szCs w:val="22"/>
              </w:rPr>
              <w:t>Presence of danger notices or other warning notices</w:t>
            </w:r>
          </w:p>
        </w:tc>
      </w:tr>
      <w:tr w:rsidR="008B5FA4" w:rsidRPr="008B5FA4" w14:paraId="3C261EAA" w14:textId="77777777" w:rsidTr="00CE620B">
        <w:trPr>
          <w:trHeight w:val="376"/>
        </w:trPr>
        <w:tc>
          <w:tcPr>
            <w:tcW w:w="957" w:type="dxa"/>
          </w:tcPr>
          <w:p w14:paraId="0CA71AE4"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15</w:t>
            </w:r>
          </w:p>
        </w:tc>
        <w:tc>
          <w:tcPr>
            <w:tcW w:w="739" w:type="dxa"/>
          </w:tcPr>
          <w:p w14:paraId="01BF4FEF"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236A32A8" w14:textId="77777777" w:rsidR="0066283B" w:rsidRPr="008B5FA4" w:rsidRDefault="0066283B" w:rsidP="008B5FA4">
            <w:pPr>
              <w:spacing w:before="40" w:after="40"/>
              <w:rPr>
                <w:rFonts w:cstheme="minorHAnsi"/>
                <w:sz w:val="22"/>
                <w:szCs w:val="22"/>
              </w:rPr>
            </w:pPr>
            <w:r w:rsidRPr="008B5FA4">
              <w:rPr>
                <w:rFonts w:cstheme="minorHAnsi"/>
                <w:sz w:val="22"/>
                <w:szCs w:val="22"/>
              </w:rPr>
              <w:t>Presence of circuit diagrams enclosed within control pillars/switchboard enclosure</w:t>
            </w:r>
          </w:p>
        </w:tc>
      </w:tr>
      <w:tr w:rsidR="008B5FA4" w:rsidRPr="008B5FA4" w14:paraId="3663AD57" w14:textId="77777777" w:rsidTr="00CE620B">
        <w:trPr>
          <w:trHeight w:val="376"/>
        </w:trPr>
        <w:tc>
          <w:tcPr>
            <w:tcW w:w="957" w:type="dxa"/>
          </w:tcPr>
          <w:p w14:paraId="1D73431D"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16</w:t>
            </w:r>
          </w:p>
        </w:tc>
        <w:tc>
          <w:tcPr>
            <w:tcW w:w="739" w:type="dxa"/>
          </w:tcPr>
          <w:p w14:paraId="69E283D4"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31E8431E" w14:textId="77777777" w:rsidR="0066283B" w:rsidRPr="008B5FA4" w:rsidRDefault="0066283B" w:rsidP="008B5FA4">
            <w:pPr>
              <w:spacing w:before="40" w:after="40"/>
              <w:rPr>
                <w:rFonts w:cstheme="minorHAnsi"/>
                <w:sz w:val="22"/>
                <w:szCs w:val="22"/>
              </w:rPr>
            </w:pPr>
            <w:r w:rsidRPr="008B5FA4">
              <w:rPr>
                <w:rFonts w:cstheme="minorHAnsi"/>
                <w:sz w:val="22"/>
                <w:szCs w:val="22"/>
              </w:rPr>
              <w:t>Installation method of cables</w:t>
            </w:r>
          </w:p>
        </w:tc>
      </w:tr>
      <w:tr w:rsidR="008B5FA4" w:rsidRPr="008B5FA4" w14:paraId="5D70E730" w14:textId="77777777" w:rsidTr="00CE620B">
        <w:trPr>
          <w:trHeight w:val="376"/>
        </w:trPr>
        <w:tc>
          <w:tcPr>
            <w:tcW w:w="957" w:type="dxa"/>
          </w:tcPr>
          <w:p w14:paraId="28FDBB79"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17</w:t>
            </w:r>
          </w:p>
        </w:tc>
        <w:tc>
          <w:tcPr>
            <w:tcW w:w="739" w:type="dxa"/>
          </w:tcPr>
          <w:p w14:paraId="290DD4C5"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12A84BCE" w14:textId="77777777" w:rsidR="0066283B" w:rsidRPr="008B5FA4" w:rsidRDefault="0066283B" w:rsidP="008B5FA4">
            <w:pPr>
              <w:spacing w:before="40" w:after="40"/>
              <w:rPr>
                <w:rFonts w:cstheme="minorHAnsi"/>
                <w:sz w:val="22"/>
                <w:szCs w:val="22"/>
              </w:rPr>
            </w:pPr>
            <w:r w:rsidRPr="008B5FA4">
              <w:rPr>
                <w:rFonts w:cstheme="minorHAnsi"/>
                <w:sz w:val="22"/>
                <w:szCs w:val="22"/>
              </w:rPr>
              <w:t>Deviation from the materials listed in the specification</w:t>
            </w:r>
          </w:p>
        </w:tc>
      </w:tr>
      <w:tr w:rsidR="008B5FA4" w:rsidRPr="008B5FA4" w14:paraId="2F1C08C2" w14:textId="77777777" w:rsidTr="00CE620B">
        <w:trPr>
          <w:trHeight w:val="376"/>
        </w:trPr>
        <w:tc>
          <w:tcPr>
            <w:tcW w:w="957" w:type="dxa"/>
          </w:tcPr>
          <w:p w14:paraId="4F6215F8"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t>18</w:t>
            </w:r>
          </w:p>
        </w:tc>
        <w:tc>
          <w:tcPr>
            <w:tcW w:w="739" w:type="dxa"/>
          </w:tcPr>
          <w:p w14:paraId="00F1BCC4" w14:textId="77777777" w:rsidR="0066283B" w:rsidRPr="008B5FA4" w:rsidRDefault="0066283B" w:rsidP="00CE620B">
            <w:pPr>
              <w:spacing w:before="40" w:after="40"/>
              <w:jc w:val="center"/>
              <w:rPr>
                <w:rFonts w:cstheme="minorHAnsi"/>
                <w:sz w:val="22"/>
                <w:szCs w:val="22"/>
              </w:rPr>
            </w:pPr>
            <w:r w:rsidRPr="008B5FA4">
              <w:rPr>
                <w:rFonts w:cstheme="minorHAnsi"/>
                <w:sz w:val="22"/>
                <w:szCs w:val="22"/>
              </w:rPr>
              <w:sym w:font="Wingdings" w:char="F0A8"/>
            </w:r>
          </w:p>
        </w:tc>
        <w:tc>
          <w:tcPr>
            <w:tcW w:w="7144" w:type="dxa"/>
          </w:tcPr>
          <w:p w14:paraId="54E34D5F" w14:textId="7AA7E487" w:rsidR="0066283B" w:rsidRPr="008B5FA4" w:rsidRDefault="0066283B" w:rsidP="008B5FA4">
            <w:pPr>
              <w:spacing w:before="40" w:after="40"/>
              <w:rPr>
                <w:rFonts w:cstheme="minorHAnsi"/>
                <w:sz w:val="22"/>
                <w:szCs w:val="22"/>
              </w:rPr>
            </w:pPr>
            <w:r w:rsidRPr="008B5FA4">
              <w:rPr>
                <w:rFonts w:cstheme="minorHAnsi"/>
                <w:sz w:val="22"/>
                <w:szCs w:val="22"/>
              </w:rPr>
              <w:t>Other</w:t>
            </w:r>
            <w:r w:rsidR="008B5FA4">
              <w:rPr>
                <w:rFonts w:cstheme="minorHAnsi"/>
                <w:sz w:val="22"/>
                <w:szCs w:val="22"/>
              </w:rPr>
              <w:t xml:space="preserve"> _________________________________________</w:t>
            </w:r>
          </w:p>
        </w:tc>
      </w:tr>
    </w:tbl>
    <w:p w14:paraId="6188D836" w14:textId="6D58506E" w:rsidR="00002385" w:rsidRDefault="00002385" w:rsidP="008B5FA4">
      <w:pPr>
        <w:rPr>
          <w:rFonts w:cstheme="minorHAnsi"/>
        </w:rPr>
      </w:pPr>
    </w:p>
    <w:p w14:paraId="3ACA290B" w14:textId="77777777" w:rsidR="00363C62" w:rsidRDefault="00363C62">
      <w:pPr>
        <w:rPr>
          <w:rFonts w:cstheme="minorHAnsi"/>
        </w:rPr>
      </w:pPr>
    </w:p>
    <w:p w14:paraId="14A96A2B" w14:textId="77777777" w:rsidR="00363C62" w:rsidRDefault="00363C62">
      <w:pPr>
        <w:rPr>
          <w:rFonts w:cstheme="minorHAnsi"/>
        </w:rPr>
      </w:pPr>
    </w:p>
    <w:p w14:paraId="2E0AD640" w14:textId="77777777" w:rsidR="00363C62" w:rsidRDefault="00363C62">
      <w:pPr>
        <w:rPr>
          <w:rFonts w:cstheme="minorHAnsi"/>
        </w:rPr>
      </w:pPr>
    </w:p>
    <w:p w14:paraId="74D9C333" w14:textId="77777777" w:rsidR="00363C62" w:rsidRPr="00E7017E" w:rsidRDefault="00363C62" w:rsidP="00363C62">
      <w:pPr>
        <w:autoSpaceDE w:val="0"/>
        <w:autoSpaceDN w:val="0"/>
        <w:adjustRightInd w:val="0"/>
        <w:ind w:right="-42"/>
        <w:rPr>
          <w:rFonts w:ascii="Arial" w:eastAsia="Calibri" w:hAnsi="Arial" w:cs="Arial"/>
          <w:sz w:val="20"/>
          <w:szCs w:val="20"/>
        </w:rPr>
      </w:pPr>
      <w:r w:rsidRPr="00F54993">
        <w:rPr>
          <w:rFonts w:ascii="Arial" w:eastAsia="Calibri" w:hAnsi="Arial" w:cs="Arial"/>
          <w:b/>
          <w:szCs w:val="20"/>
        </w:rPr>
        <w:lastRenderedPageBreak/>
        <w:t>NEW LIGHTING INSTALLATION INSPECTION TEST &amp; COMPLETION CERTIFICATE</w:t>
      </w:r>
      <w:r w:rsidRPr="00F54993">
        <w:rPr>
          <w:rFonts w:ascii="Arial" w:eastAsia="Calibri" w:hAnsi="Arial" w:cs="Arial"/>
          <w:szCs w:val="20"/>
        </w:rPr>
        <w:br/>
      </w:r>
    </w:p>
    <w:p w14:paraId="6122823F"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(All entries recorded on this sheet to be determined by measurement. All instruments must bear a current calibration label).</w:t>
      </w:r>
    </w:p>
    <w:p w14:paraId="03EB9B82" w14:textId="77777777" w:rsidR="00363C62" w:rsidRPr="00E7017E" w:rsidRDefault="00363C62" w:rsidP="00363C62">
      <w:pPr>
        <w:autoSpaceDE w:val="0"/>
        <w:autoSpaceDN w:val="0"/>
        <w:adjustRightInd w:val="0"/>
        <w:ind w:right="-42"/>
        <w:rPr>
          <w:rFonts w:ascii="Arial" w:eastAsia="Calibri" w:hAnsi="Arial" w:cs="Arial"/>
          <w:b/>
          <w:bCs/>
          <w:sz w:val="20"/>
          <w:szCs w:val="20"/>
        </w:rPr>
      </w:pPr>
    </w:p>
    <w:p w14:paraId="00B97DEE"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b/>
          <w:bCs/>
          <w:sz w:val="20"/>
          <w:szCs w:val="20"/>
        </w:rPr>
        <w:t xml:space="preserve">Date of Test: </w:t>
      </w:r>
      <w:r w:rsidRPr="00E7017E">
        <w:rPr>
          <w:rFonts w:ascii="Arial" w:eastAsia="Calibri" w:hAnsi="Arial" w:cs="Arial"/>
          <w:sz w:val="20"/>
          <w:szCs w:val="20"/>
        </w:rPr>
        <w:t>________ / _________ / _________</w:t>
      </w:r>
    </w:p>
    <w:p w14:paraId="6720D3AC" w14:textId="77777777" w:rsidR="00363C62" w:rsidRPr="00E7017E" w:rsidRDefault="00363C62" w:rsidP="00363C62">
      <w:pPr>
        <w:autoSpaceDE w:val="0"/>
        <w:autoSpaceDN w:val="0"/>
        <w:adjustRightInd w:val="0"/>
        <w:ind w:right="-42"/>
        <w:rPr>
          <w:rFonts w:ascii="Arial" w:eastAsia="Calibri" w:hAnsi="Arial" w:cs="Arial"/>
          <w:b/>
          <w:bCs/>
          <w:sz w:val="20"/>
          <w:szCs w:val="20"/>
        </w:rPr>
      </w:pPr>
      <w:r w:rsidRPr="00E7017E">
        <w:rPr>
          <w:rFonts w:ascii="Arial" w:eastAsia="Calibri" w:hAnsi="Arial" w:cs="Arial"/>
          <w:b/>
          <w:bCs/>
          <w:sz w:val="20"/>
          <w:szCs w:val="20"/>
        </w:rPr>
        <w:t xml:space="preserve">Instruments to be </w:t>
      </w:r>
      <w:r>
        <w:rPr>
          <w:rFonts w:ascii="Arial" w:eastAsia="Calibri" w:hAnsi="Arial" w:cs="Arial"/>
          <w:b/>
          <w:bCs/>
          <w:sz w:val="20"/>
          <w:szCs w:val="20"/>
        </w:rPr>
        <w:t>u</w:t>
      </w:r>
      <w:r w:rsidRPr="00E7017E">
        <w:rPr>
          <w:rFonts w:ascii="Arial" w:eastAsia="Calibri" w:hAnsi="Arial" w:cs="Arial"/>
          <w:b/>
          <w:bCs/>
          <w:sz w:val="20"/>
          <w:szCs w:val="20"/>
        </w:rPr>
        <w:t>sed                                                      Date calibrated</w:t>
      </w:r>
    </w:p>
    <w:p w14:paraId="716560DF"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Voltmeter 240/415V</w:t>
      </w:r>
    </w:p>
    <w:p w14:paraId="59424C30"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Ammeter 0-50 amp</w:t>
      </w:r>
    </w:p>
    <w:p w14:paraId="5F71ACF8"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Megger 500V</w:t>
      </w:r>
    </w:p>
    <w:p w14:paraId="270596A3"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Loop Impedance Meter</w:t>
      </w:r>
    </w:p>
    <w:p w14:paraId="1C70BE50"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Prospective Short Circuit Tester</w:t>
      </w:r>
    </w:p>
    <w:p w14:paraId="2C41C766" w14:textId="77777777" w:rsidR="00363C62" w:rsidRPr="00E7017E" w:rsidRDefault="00363C62" w:rsidP="00363C62">
      <w:pPr>
        <w:autoSpaceDE w:val="0"/>
        <w:autoSpaceDN w:val="0"/>
        <w:adjustRightInd w:val="0"/>
        <w:ind w:right="-42"/>
        <w:rPr>
          <w:rFonts w:ascii="Arial" w:eastAsia="Calibri" w:hAnsi="Arial" w:cs="Arial"/>
          <w:b/>
          <w:bCs/>
          <w:sz w:val="20"/>
          <w:szCs w:val="20"/>
        </w:rPr>
      </w:pPr>
    </w:p>
    <w:p w14:paraId="728B60B4" w14:textId="77777777" w:rsidR="00363C62" w:rsidRPr="00E7017E" w:rsidRDefault="00363C62" w:rsidP="00363C62">
      <w:pPr>
        <w:autoSpaceDE w:val="0"/>
        <w:autoSpaceDN w:val="0"/>
        <w:adjustRightInd w:val="0"/>
        <w:ind w:right="-42"/>
        <w:rPr>
          <w:rFonts w:ascii="Arial" w:eastAsia="Calibri" w:hAnsi="Arial" w:cs="Arial"/>
          <w:b/>
          <w:bCs/>
          <w:sz w:val="20"/>
          <w:szCs w:val="20"/>
        </w:rPr>
      </w:pPr>
      <w:r w:rsidRPr="00E7017E">
        <w:rPr>
          <w:rFonts w:ascii="Arial" w:eastAsia="Calibri" w:hAnsi="Arial" w:cs="Arial"/>
          <w:b/>
          <w:bCs/>
          <w:sz w:val="20"/>
          <w:szCs w:val="20"/>
        </w:rPr>
        <w:t>Control Pillar</w:t>
      </w:r>
    </w:p>
    <w:p w14:paraId="6809D29F"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b/>
          <w:bCs/>
          <w:sz w:val="20"/>
          <w:szCs w:val="20"/>
        </w:rPr>
        <w:t>Installation de-energised (</w:t>
      </w:r>
      <w:r w:rsidRPr="00E7017E">
        <w:rPr>
          <w:rFonts w:ascii="Arial" w:eastAsia="Calibri" w:hAnsi="Arial" w:cs="Arial"/>
          <w:sz w:val="20"/>
          <w:szCs w:val="20"/>
        </w:rPr>
        <w:t>with all fuser carriers removed)</w:t>
      </w:r>
    </w:p>
    <w:p w14:paraId="5BE21A11"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b/>
          <w:bCs/>
          <w:sz w:val="20"/>
          <w:szCs w:val="20"/>
        </w:rPr>
        <w:t xml:space="preserve">Continuity of </w:t>
      </w:r>
      <w:r>
        <w:rPr>
          <w:rFonts w:ascii="Arial" w:eastAsia="Calibri" w:hAnsi="Arial" w:cs="Arial"/>
          <w:b/>
          <w:bCs/>
          <w:sz w:val="20"/>
          <w:szCs w:val="20"/>
        </w:rPr>
        <w:t>p</w:t>
      </w:r>
      <w:r w:rsidRPr="00E7017E">
        <w:rPr>
          <w:rFonts w:ascii="Arial" w:eastAsia="Calibri" w:hAnsi="Arial" w:cs="Arial"/>
          <w:b/>
          <w:bCs/>
          <w:sz w:val="20"/>
          <w:szCs w:val="20"/>
        </w:rPr>
        <w:t xml:space="preserve">rotective </w:t>
      </w:r>
      <w:r>
        <w:rPr>
          <w:rFonts w:ascii="Arial" w:eastAsia="Calibri" w:hAnsi="Arial" w:cs="Arial"/>
          <w:b/>
          <w:bCs/>
          <w:sz w:val="20"/>
          <w:szCs w:val="20"/>
        </w:rPr>
        <w:t>c</w:t>
      </w:r>
      <w:r w:rsidRPr="00E7017E">
        <w:rPr>
          <w:rFonts w:ascii="Arial" w:eastAsia="Calibri" w:hAnsi="Arial" w:cs="Arial"/>
          <w:b/>
          <w:bCs/>
          <w:sz w:val="20"/>
          <w:szCs w:val="20"/>
        </w:rPr>
        <w:t xml:space="preserve">onductors                                                Polarity </w:t>
      </w:r>
      <w:r w:rsidRPr="00E7017E">
        <w:rPr>
          <w:rFonts w:ascii="Arial" w:eastAsia="Calibri" w:hAnsi="Arial" w:cs="Arial"/>
          <w:sz w:val="20"/>
          <w:szCs w:val="20"/>
        </w:rPr>
        <w:t>(Rph + Re):-</w:t>
      </w:r>
    </w:p>
    <w:p w14:paraId="0C0EE521"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 xml:space="preserve">Mark </w:t>
      </w:r>
      <w:r w:rsidRPr="00E7017E">
        <w:rPr>
          <w:rFonts w:ascii="Arial" w:eastAsia="Arial" w:hAnsi="Arial" w:cs="Arial" w:hint="eastAsia"/>
          <w:sz w:val="20"/>
          <w:szCs w:val="20"/>
        </w:rPr>
        <w:t>􀀻</w:t>
      </w:r>
      <w:r w:rsidRPr="00E7017E">
        <w:rPr>
          <w:rFonts w:ascii="Arial" w:eastAsia="Calibri" w:hAnsi="Arial" w:cs="Arial"/>
          <w:sz w:val="20"/>
          <w:szCs w:val="20"/>
        </w:rPr>
        <w:t xml:space="preserve"> Satisfactory or </w:t>
      </w:r>
      <w:r w:rsidRPr="00E7017E">
        <w:rPr>
          <w:rFonts w:ascii="Arial" w:eastAsia="Arial" w:hAnsi="Arial" w:cs="Arial" w:hint="eastAsia"/>
          <w:sz w:val="20"/>
          <w:szCs w:val="20"/>
        </w:rPr>
        <w:t>􀀺</w:t>
      </w:r>
      <w:r w:rsidRPr="00E7017E">
        <w:rPr>
          <w:rFonts w:ascii="Arial" w:eastAsia="Calibri" w:hAnsi="Arial" w:cs="Arial"/>
          <w:sz w:val="20"/>
          <w:szCs w:val="20"/>
        </w:rPr>
        <w:t xml:space="preserve"> Unsatisfactory</w:t>
      </w:r>
      <w:r>
        <w:rPr>
          <w:rFonts w:ascii="Arial" w:eastAsia="Calibri" w:hAnsi="Arial" w:cs="Arial"/>
          <w:sz w:val="20"/>
          <w:szCs w:val="20"/>
        </w:rPr>
        <w:br/>
      </w:r>
    </w:p>
    <w:tbl>
      <w:tblPr>
        <w:tblStyle w:val="TableGrid"/>
        <w:tblW w:w="8500" w:type="dxa"/>
        <w:tblLook w:val="04A0" w:firstRow="1" w:lastRow="0" w:firstColumn="1" w:lastColumn="0" w:noHBand="0" w:noVBand="1"/>
      </w:tblPr>
      <w:tblGrid>
        <w:gridCol w:w="1696"/>
        <w:gridCol w:w="2765"/>
        <w:gridCol w:w="1346"/>
        <w:gridCol w:w="2693"/>
      </w:tblGrid>
      <w:tr w:rsidR="00363C62" w:rsidRPr="00E7017E" w14:paraId="425C9D56" w14:textId="77777777" w:rsidTr="00397CF7">
        <w:tc>
          <w:tcPr>
            <w:tcW w:w="1696" w:type="dxa"/>
            <w:vAlign w:val="center"/>
          </w:tcPr>
          <w:p w14:paraId="3278EC7E" w14:textId="77777777" w:rsidR="00363C62" w:rsidRPr="00E7017E" w:rsidRDefault="00363C62" w:rsidP="00363C62">
            <w:pPr>
              <w:spacing w:before="40" w:after="40"/>
              <w:ind w:right="-40"/>
              <w:rPr>
                <w:rFonts w:ascii="Arial" w:eastAsia="Calibri" w:hAnsi="Arial" w:cs="Arial"/>
                <w:sz w:val="20"/>
                <w:szCs w:val="20"/>
              </w:rPr>
            </w:pPr>
            <w:r w:rsidRPr="00E7017E">
              <w:rPr>
                <w:rFonts w:ascii="Arial" w:eastAsia="Calibri" w:hAnsi="Arial" w:cs="Arial"/>
                <w:sz w:val="20"/>
                <w:szCs w:val="20"/>
              </w:rPr>
              <w:t>Circuit 1</w:t>
            </w:r>
          </w:p>
        </w:tc>
        <w:tc>
          <w:tcPr>
            <w:tcW w:w="2765" w:type="dxa"/>
            <w:vAlign w:val="center"/>
          </w:tcPr>
          <w:p w14:paraId="64157EE1" w14:textId="77777777" w:rsidR="00363C62" w:rsidRPr="00E7017E" w:rsidRDefault="00363C62" w:rsidP="00363C62">
            <w:pPr>
              <w:spacing w:before="40" w:after="40"/>
              <w:ind w:right="-40"/>
              <w:rPr>
                <w:rFonts w:ascii="Arial" w:eastAsia="Calibri" w:hAnsi="Arial" w:cs="Arial"/>
                <w:sz w:val="20"/>
                <w:szCs w:val="20"/>
              </w:rPr>
            </w:pPr>
            <w:r w:rsidRPr="00E7017E">
              <w:rPr>
                <w:rFonts w:ascii="Arial" w:eastAsia="Calibri" w:hAnsi="Arial" w:cs="Arial"/>
                <w:sz w:val="20"/>
                <w:szCs w:val="20"/>
              </w:rPr>
              <w:t>Ώ</w:t>
            </w:r>
          </w:p>
        </w:tc>
        <w:tc>
          <w:tcPr>
            <w:tcW w:w="1346" w:type="dxa"/>
            <w:vAlign w:val="center"/>
          </w:tcPr>
          <w:p w14:paraId="27B1672A" w14:textId="77777777" w:rsidR="00363C62" w:rsidRPr="00E7017E" w:rsidRDefault="00363C62" w:rsidP="00363C62">
            <w:pPr>
              <w:spacing w:before="40" w:after="40"/>
              <w:ind w:right="-40"/>
              <w:rPr>
                <w:rFonts w:ascii="Arial" w:eastAsia="Calibri" w:hAnsi="Arial" w:cs="Arial"/>
                <w:sz w:val="20"/>
                <w:szCs w:val="20"/>
              </w:rPr>
            </w:pPr>
            <w:r w:rsidRPr="00E7017E">
              <w:rPr>
                <w:rFonts w:ascii="Arial" w:eastAsia="Calibri" w:hAnsi="Arial" w:cs="Arial"/>
                <w:sz w:val="20"/>
                <w:szCs w:val="20"/>
              </w:rPr>
              <w:t>Circuit 1</w:t>
            </w:r>
          </w:p>
        </w:tc>
        <w:tc>
          <w:tcPr>
            <w:tcW w:w="2693" w:type="dxa"/>
            <w:vAlign w:val="center"/>
          </w:tcPr>
          <w:p w14:paraId="5BCF7F89" w14:textId="77777777" w:rsidR="00363C62" w:rsidRPr="00E7017E" w:rsidRDefault="00363C62" w:rsidP="00363C62">
            <w:pPr>
              <w:spacing w:before="40" w:after="40"/>
              <w:ind w:right="-40"/>
              <w:rPr>
                <w:rFonts w:ascii="Arial" w:eastAsia="Calibri" w:hAnsi="Arial" w:cs="Arial"/>
                <w:sz w:val="20"/>
                <w:szCs w:val="20"/>
              </w:rPr>
            </w:pPr>
          </w:p>
        </w:tc>
      </w:tr>
      <w:tr w:rsidR="00363C62" w:rsidRPr="00E7017E" w14:paraId="3E85F271" w14:textId="77777777" w:rsidTr="00397CF7">
        <w:tc>
          <w:tcPr>
            <w:tcW w:w="1696" w:type="dxa"/>
            <w:vAlign w:val="center"/>
          </w:tcPr>
          <w:p w14:paraId="760CBBAA"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CIrcuit 2</w:t>
            </w:r>
          </w:p>
        </w:tc>
        <w:tc>
          <w:tcPr>
            <w:tcW w:w="2765" w:type="dxa"/>
            <w:vAlign w:val="center"/>
          </w:tcPr>
          <w:p w14:paraId="61885746"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Ώ</w:t>
            </w:r>
          </w:p>
        </w:tc>
        <w:tc>
          <w:tcPr>
            <w:tcW w:w="1346" w:type="dxa"/>
            <w:vAlign w:val="center"/>
          </w:tcPr>
          <w:p w14:paraId="468915A3"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Circuit 2</w:t>
            </w:r>
          </w:p>
        </w:tc>
        <w:tc>
          <w:tcPr>
            <w:tcW w:w="2693" w:type="dxa"/>
            <w:vAlign w:val="center"/>
          </w:tcPr>
          <w:p w14:paraId="140FD5B3" w14:textId="77777777" w:rsidR="00363C62" w:rsidRPr="00E7017E" w:rsidRDefault="00363C62" w:rsidP="00397CF7">
            <w:pPr>
              <w:spacing w:before="40" w:after="40"/>
              <w:ind w:right="-40"/>
              <w:rPr>
                <w:rFonts w:ascii="Arial" w:eastAsia="Calibri" w:hAnsi="Arial" w:cs="Arial"/>
                <w:sz w:val="20"/>
                <w:szCs w:val="20"/>
              </w:rPr>
            </w:pPr>
          </w:p>
        </w:tc>
      </w:tr>
      <w:tr w:rsidR="00363C62" w:rsidRPr="00E7017E" w14:paraId="7A5BEB82" w14:textId="77777777" w:rsidTr="00397CF7">
        <w:tc>
          <w:tcPr>
            <w:tcW w:w="1696" w:type="dxa"/>
            <w:vAlign w:val="center"/>
          </w:tcPr>
          <w:p w14:paraId="33B2BEA8"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Circuit 3</w:t>
            </w:r>
          </w:p>
        </w:tc>
        <w:tc>
          <w:tcPr>
            <w:tcW w:w="2765" w:type="dxa"/>
            <w:vAlign w:val="center"/>
          </w:tcPr>
          <w:p w14:paraId="6B48F232"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Ώ</w:t>
            </w:r>
          </w:p>
        </w:tc>
        <w:tc>
          <w:tcPr>
            <w:tcW w:w="1346" w:type="dxa"/>
            <w:vAlign w:val="center"/>
          </w:tcPr>
          <w:p w14:paraId="688046B9"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Circuit 3</w:t>
            </w:r>
          </w:p>
        </w:tc>
        <w:tc>
          <w:tcPr>
            <w:tcW w:w="2693" w:type="dxa"/>
            <w:vAlign w:val="center"/>
          </w:tcPr>
          <w:p w14:paraId="1C260A0A" w14:textId="77777777" w:rsidR="00363C62" w:rsidRPr="00E7017E" w:rsidRDefault="00363C62" w:rsidP="00397CF7">
            <w:pPr>
              <w:spacing w:before="40" w:after="40"/>
              <w:ind w:right="-40"/>
              <w:rPr>
                <w:rFonts w:ascii="Arial" w:eastAsia="Calibri" w:hAnsi="Arial" w:cs="Arial"/>
                <w:sz w:val="20"/>
                <w:szCs w:val="20"/>
              </w:rPr>
            </w:pPr>
          </w:p>
        </w:tc>
      </w:tr>
      <w:tr w:rsidR="00363C62" w:rsidRPr="00E7017E" w14:paraId="1CA54528" w14:textId="77777777" w:rsidTr="00397CF7">
        <w:trPr>
          <w:trHeight w:val="344"/>
        </w:trPr>
        <w:tc>
          <w:tcPr>
            <w:tcW w:w="1696" w:type="dxa"/>
            <w:vAlign w:val="center"/>
          </w:tcPr>
          <w:p w14:paraId="3366DE2D"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Circuit 4</w:t>
            </w:r>
          </w:p>
        </w:tc>
        <w:tc>
          <w:tcPr>
            <w:tcW w:w="2765" w:type="dxa"/>
            <w:vAlign w:val="center"/>
          </w:tcPr>
          <w:p w14:paraId="0C66393F"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Ώ</w:t>
            </w:r>
          </w:p>
        </w:tc>
        <w:tc>
          <w:tcPr>
            <w:tcW w:w="1346" w:type="dxa"/>
            <w:vAlign w:val="center"/>
          </w:tcPr>
          <w:p w14:paraId="48AED1A5" w14:textId="77777777" w:rsidR="00363C62" w:rsidRPr="00E7017E" w:rsidRDefault="00363C62" w:rsidP="00397CF7">
            <w:pPr>
              <w:spacing w:before="40" w:after="40"/>
              <w:ind w:right="-40"/>
              <w:rPr>
                <w:rFonts w:ascii="Arial" w:eastAsia="Calibri" w:hAnsi="Arial" w:cs="Arial"/>
                <w:sz w:val="20"/>
                <w:szCs w:val="20"/>
              </w:rPr>
            </w:pPr>
            <w:r w:rsidRPr="00E7017E">
              <w:rPr>
                <w:rFonts w:ascii="Arial" w:eastAsia="Calibri" w:hAnsi="Arial" w:cs="Arial"/>
                <w:sz w:val="20"/>
                <w:szCs w:val="20"/>
              </w:rPr>
              <w:t>Circuit 4</w:t>
            </w:r>
          </w:p>
        </w:tc>
        <w:tc>
          <w:tcPr>
            <w:tcW w:w="2693" w:type="dxa"/>
            <w:vAlign w:val="center"/>
          </w:tcPr>
          <w:p w14:paraId="75AD83C6" w14:textId="77777777" w:rsidR="00363C62" w:rsidRPr="00E7017E" w:rsidRDefault="00363C62" w:rsidP="00397CF7">
            <w:pPr>
              <w:spacing w:before="40" w:after="40"/>
              <w:ind w:right="-40"/>
              <w:rPr>
                <w:rFonts w:ascii="Arial" w:eastAsia="Calibri" w:hAnsi="Arial" w:cs="Arial"/>
                <w:sz w:val="20"/>
                <w:szCs w:val="20"/>
              </w:rPr>
            </w:pPr>
          </w:p>
        </w:tc>
      </w:tr>
    </w:tbl>
    <w:p w14:paraId="0B5ADDAF" w14:textId="77777777" w:rsidR="00363C62" w:rsidRPr="00E7017E" w:rsidRDefault="00363C62" w:rsidP="00363C62">
      <w:pPr>
        <w:ind w:right="-42"/>
        <w:rPr>
          <w:rFonts w:ascii="Arial" w:eastAsia="Calibri" w:hAnsi="Arial" w:cs="Arial"/>
          <w:sz w:val="20"/>
          <w:szCs w:val="20"/>
        </w:rPr>
      </w:pPr>
    </w:p>
    <w:p w14:paraId="37F7475C" w14:textId="77777777" w:rsidR="00363C62" w:rsidRPr="00E7017E" w:rsidRDefault="00363C62" w:rsidP="00363C62">
      <w:pPr>
        <w:autoSpaceDE w:val="0"/>
        <w:autoSpaceDN w:val="0"/>
        <w:adjustRightInd w:val="0"/>
        <w:ind w:right="-42"/>
        <w:rPr>
          <w:rFonts w:ascii="Arial" w:eastAsia="Calibri" w:hAnsi="Arial" w:cs="Arial"/>
          <w:b/>
          <w:bCs/>
          <w:sz w:val="20"/>
          <w:szCs w:val="20"/>
        </w:rPr>
      </w:pPr>
      <w:r w:rsidRPr="00E7017E">
        <w:rPr>
          <w:rFonts w:ascii="Arial" w:eastAsia="Calibri" w:hAnsi="Arial" w:cs="Arial"/>
          <w:b/>
          <w:bCs/>
          <w:sz w:val="20"/>
          <w:szCs w:val="20"/>
        </w:rPr>
        <w:t xml:space="preserve">Insulation Resistance                                                                                                              Insulation </w:t>
      </w:r>
      <w:r>
        <w:rPr>
          <w:rFonts w:ascii="Arial" w:eastAsia="Calibri" w:hAnsi="Arial" w:cs="Arial"/>
          <w:b/>
          <w:bCs/>
          <w:sz w:val="20"/>
          <w:szCs w:val="20"/>
        </w:rPr>
        <w:t>r</w:t>
      </w:r>
      <w:r w:rsidRPr="00E7017E">
        <w:rPr>
          <w:rFonts w:ascii="Arial" w:eastAsia="Calibri" w:hAnsi="Arial" w:cs="Arial"/>
          <w:b/>
          <w:bCs/>
          <w:sz w:val="20"/>
          <w:szCs w:val="20"/>
        </w:rPr>
        <w:t>esistance (column wiring)</w:t>
      </w:r>
    </w:p>
    <w:p w14:paraId="24796486" w14:textId="77777777" w:rsidR="00363C62" w:rsidRPr="00E7017E" w:rsidRDefault="00363C62" w:rsidP="00363C62">
      <w:pPr>
        <w:ind w:right="-42"/>
        <w:rPr>
          <w:rFonts w:ascii="Arial" w:eastAsia="Calibri" w:hAnsi="Arial" w:cs="Arial"/>
          <w:sz w:val="20"/>
          <w:szCs w:val="20"/>
        </w:rPr>
      </w:pPr>
      <w:r w:rsidRPr="00E7017E">
        <w:rPr>
          <w:rFonts w:ascii="Arial" w:eastAsia="Calibri" w:hAnsi="Arial" w:cs="Arial"/>
          <w:sz w:val="20"/>
          <w:szCs w:val="20"/>
        </w:rPr>
        <w:t>(Note Remove neutral conductor from PME system)                                               (All columns)</w:t>
      </w:r>
    </w:p>
    <w:p w14:paraId="601222D3" w14:textId="77777777" w:rsidR="00363C62" w:rsidRPr="00E7017E" w:rsidRDefault="00363C62" w:rsidP="00363C62">
      <w:pPr>
        <w:ind w:right="-42"/>
        <w:rPr>
          <w:rFonts w:ascii="Arial" w:eastAsia="Calibri"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87"/>
        <w:gridCol w:w="1387"/>
        <w:gridCol w:w="1387"/>
      </w:tblGrid>
      <w:tr w:rsidR="00363C62" w:rsidRPr="00E7017E" w14:paraId="7F5C4331" w14:textId="77777777" w:rsidTr="00741893">
        <w:trPr>
          <w:trHeight w:val="264"/>
        </w:trPr>
        <w:tc>
          <w:tcPr>
            <w:tcW w:w="1387" w:type="dxa"/>
          </w:tcPr>
          <w:p w14:paraId="32CED0B2"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Circuit 1</w:t>
            </w:r>
          </w:p>
        </w:tc>
        <w:tc>
          <w:tcPr>
            <w:tcW w:w="1387" w:type="dxa"/>
          </w:tcPr>
          <w:p w14:paraId="4329008D"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N</w:t>
            </w:r>
          </w:p>
        </w:tc>
        <w:tc>
          <w:tcPr>
            <w:tcW w:w="1387" w:type="dxa"/>
          </w:tcPr>
          <w:p w14:paraId="1706EA6E"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Ώ</w:t>
            </w:r>
          </w:p>
        </w:tc>
      </w:tr>
      <w:tr w:rsidR="00363C62" w:rsidRPr="00E7017E" w14:paraId="29AA877B" w14:textId="77777777" w:rsidTr="00741893">
        <w:trPr>
          <w:trHeight w:val="250"/>
        </w:trPr>
        <w:tc>
          <w:tcPr>
            <w:tcW w:w="1387" w:type="dxa"/>
          </w:tcPr>
          <w:p w14:paraId="118AA8B6"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 xml:space="preserve">                         </w:t>
            </w:r>
          </w:p>
        </w:tc>
        <w:tc>
          <w:tcPr>
            <w:tcW w:w="1387" w:type="dxa"/>
          </w:tcPr>
          <w:p w14:paraId="0F7715FA"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E</w:t>
            </w:r>
          </w:p>
        </w:tc>
        <w:tc>
          <w:tcPr>
            <w:tcW w:w="1387" w:type="dxa"/>
          </w:tcPr>
          <w:p w14:paraId="6692D2B6" w14:textId="77777777" w:rsidR="00363C62" w:rsidRPr="00E7017E" w:rsidRDefault="00363C62" w:rsidP="00741893">
            <w:pPr>
              <w:ind w:right="-42"/>
              <w:rPr>
                <w:rFonts w:ascii="Arial" w:eastAsia="Calibri" w:hAnsi="Arial" w:cs="Arial"/>
                <w:sz w:val="20"/>
                <w:szCs w:val="20"/>
              </w:rPr>
            </w:pPr>
          </w:p>
        </w:tc>
      </w:tr>
      <w:tr w:rsidR="00363C62" w:rsidRPr="00E7017E" w14:paraId="19C1DA41" w14:textId="77777777" w:rsidTr="00741893">
        <w:trPr>
          <w:trHeight w:val="250"/>
        </w:trPr>
        <w:tc>
          <w:tcPr>
            <w:tcW w:w="1387" w:type="dxa"/>
          </w:tcPr>
          <w:p w14:paraId="0E1C3ABA" w14:textId="77777777" w:rsidR="00363C62" w:rsidRPr="00E7017E" w:rsidRDefault="00363C62" w:rsidP="00741893">
            <w:pPr>
              <w:ind w:right="-42"/>
              <w:rPr>
                <w:rFonts w:ascii="Arial" w:eastAsia="Calibri" w:hAnsi="Arial" w:cs="Arial"/>
                <w:sz w:val="20"/>
                <w:szCs w:val="20"/>
              </w:rPr>
            </w:pPr>
          </w:p>
        </w:tc>
        <w:tc>
          <w:tcPr>
            <w:tcW w:w="1387" w:type="dxa"/>
          </w:tcPr>
          <w:p w14:paraId="6C059828"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N - E</w:t>
            </w:r>
          </w:p>
        </w:tc>
        <w:tc>
          <w:tcPr>
            <w:tcW w:w="1387" w:type="dxa"/>
          </w:tcPr>
          <w:p w14:paraId="2DAB2547" w14:textId="77777777" w:rsidR="00363C62" w:rsidRPr="00E7017E" w:rsidRDefault="00363C62" w:rsidP="00741893">
            <w:pPr>
              <w:ind w:right="-42"/>
              <w:rPr>
                <w:rFonts w:ascii="Arial" w:eastAsia="Calibri" w:hAnsi="Arial" w:cs="Arial"/>
                <w:sz w:val="20"/>
                <w:szCs w:val="20"/>
              </w:rPr>
            </w:pPr>
          </w:p>
        </w:tc>
      </w:tr>
    </w:tbl>
    <w:tbl>
      <w:tblPr>
        <w:tblStyle w:val="TableGrid"/>
        <w:tblW w:w="0" w:type="auto"/>
        <w:tblLook w:val="04A0" w:firstRow="1" w:lastRow="0" w:firstColumn="1" w:lastColumn="0" w:noHBand="0" w:noVBand="1"/>
      </w:tblPr>
      <w:tblGrid>
        <w:gridCol w:w="1387"/>
        <w:gridCol w:w="1387"/>
        <w:gridCol w:w="1387"/>
      </w:tblGrid>
      <w:tr w:rsidR="00363C62" w:rsidRPr="00E7017E" w14:paraId="79067A96" w14:textId="77777777" w:rsidTr="00741893">
        <w:trPr>
          <w:trHeight w:val="264"/>
        </w:trPr>
        <w:tc>
          <w:tcPr>
            <w:tcW w:w="1387" w:type="dxa"/>
          </w:tcPr>
          <w:p w14:paraId="3CDEB1B3"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Circuit 1</w:t>
            </w:r>
          </w:p>
        </w:tc>
        <w:tc>
          <w:tcPr>
            <w:tcW w:w="1387" w:type="dxa"/>
          </w:tcPr>
          <w:p w14:paraId="465401CF"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Column No</w:t>
            </w:r>
          </w:p>
        </w:tc>
        <w:tc>
          <w:tcPr>
            <w:tcW w:w="1387" w:type="dxa"/>
          </w:tcPr>
          <w:p w14:paraId="1FD63D9D" w14:textId="77777777" w:rsidR="00363C62" w:rsidRPr="00E7017E" w:rsidRDefault="00363C62" w:rsidP="00741893">
            <w:pPr>
              <w:ind w:right="-42"/>
              <w:rPr>
                <w:rFonts w:ascii="Arial" w:eastAsia="Calibri" w:hAnsi="Arial" w:cs="Arial"/>
                <w:sz w:val="20"/>
                <w:szCs w:val="20"/>
              </w:rPr>
            </w:pPr>
          </w:p>
        </w:tc>
      </w:tr>
      <w:tr w:rsidR="00363C62" w:rsidRPr="00E7017E" w14:paraId="50853314" w14:textId="77777777" w:rsidTr="00741893">
        <w:trPr>
          <w:trHeight w:val="250"/>
        </w:trPr>
        <w:tc>
          <w:tcPr>
            <w:tcW w:w="1387" w:type="dxa"/>
          </w:tcPr>
          <w:p w14:paraId="0899C26F" w14:textId="77777777" w:rsidR="00363C62" w:rsidRPr="00E7017E" w:rsidRDefault="00363C62" w:rsidP="00741893">
            <w:pPr>
              <w:ind w:right="-42"/>
              <w:rPr>
                <w:rFonts w:ascii="Arial" w:eastAsia="Calibri" w:hAnsi="Arial" w:cs="Arial"/>
                <w:b/>
                <w:sz w:val="20"/>
                <w:szCs w:val="20"/>
              </w:rPr>
            </w:pPr>
          </w:p>
        </w:tc>
        <w:tc>
          <w:tcPr>
            <w:tcW w:w="1387" w:type="dxa"/>
          </w:tcPr>
          <w:p w14:paraId="0DC4CC35"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E</w:t>
            </w:r>
          </w:p>
        </w:tc>
        <w:tc>
          <w:tcPr>
            <w:tcW w:w="1387" w:type="dxa"/>
          </w:tcPr>
          <w:p w14:paraId="51DAC35A"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MΏ</w:t>
            </w:r>
          </w:p>
        </w:tc>
      </w:tr>
      <w:tr w:rsidR="00363C62" w:rsidRPr="00E7017E" w14:paraId="2A7EDBDA" w14:textId="77777777" w:rsidTr="00741893">
        <w:trPr>
          <w:trHeight w:val="250"/>
        </w:trPr>
        <w:tc>
          <w:tcPr>
            <w:tcW w:w="1387" w:type="dxa"/>
          </w:tcPr>
          <w:p w14:paraId="210568E0" w14:textId="77777777" w:rsidR="00363C62" w:rsidRPr="00E7017E" w:rsidRDefault="00363C62" w:rsidP="00741893">
            <w:pPr>
              <w:ind w:right="-42"/>
              <w:rPr>
                <w:rFonts w:ascii="Arial" w:eastAsia="Calibri" w:hAnsi="Arial" w:cs="Arial"/>
                <w:b/>
                <w:sz w:val="20"/>
                <w:szCs w:val="20"/>
              </w:rPr>
            </w:pPr>
          </w:p>
        </w:tc>
        <w:tc>
          <w:tcPr>
            <w:tcW w:w="1387" w:type="dxa"/>
          </w:tcPr>
          <w:p w14:paraId="67950E59"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N - E</w:t>
            </w:r>
          </w:p>
        </w:tc>
        <w:tc>
          <w:tcPr>
            <w:tcW w:w="1387" w:type="dxa"/>
          </w:tcPr>
          <w:p w14:paraId="5C545647"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MΏ</w:t>
            </w:r>
          </w:p>
        </w:tc>
      </w:tr>
    </w:tbl>
    <w:p w14:paraId="5FC50FE9" w14:textId="77777777" w:rsidR="00363C62" w:rsidRPr="00E7017E" w:rsidRDefault="00363C62" w:rsidP="00363C62">
      <w:pPr>
        <w:tabs>
          <w:tab w:val="left" w:pos="2039"/>
        </w:tabs>
        <w:ind w:right="-42"/>
        <w:rPr>
          <w:rFonts w:ascii="Arial" w:eastAsia="Calibri" w:hAnsi="Arial" w:cs="Arial"/>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87"/>
        <w:gridCol w:w="1387"/>
        <w:gridCol w:w="1387"/>
      </w:tblGrid>
      <w:tr w:rsidR="00363C62" w:rsidRPr="00E7017E" w14:paraId="0C5B03D4" w14:textId="77777777" w:rsidTr="00741893">
        <w:trPr>
          <w:trHeight w:val="264"/>
        </w:trPr>
        <w:tc>
          <w:tcPr>
            <w:tcW w:w="1387" w:type="dxa"/>
          </w:tcPr>
          <w:p w14:paraId="2600560E"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Circuit 2</w:t>
            </w:r>
          </w:p>
        </w:tc>
        <w:tc>
          <w:tcPr>
            <w:tcW w:w="1387" w:type="dxa"/>
          </w:tcPr>
          <w:p w14:paraId="75F22CF3"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N</w:t>
            </w:r>
          </w:p>
        </w:tc>
        <w:tc>
          <w:tcPr>
            <w:tcW w:w="1387" w:type="dxa"/>
          </w:tcPr>
          <w:p w14:paraId="66B36C9F"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Ώ</w:t>
            </w:r>
          </w:p>
        </w:tc>
      </w:tr>
      <w:tr w:rsidR="00363C62" w:rsidRPr="00E7017E" w14:paraId="4AB06E93" w14:textId="77777777" w:rsidTr="00741893">
        <w:trPr>
          <w:trHeight w:val="250"/>
        </w:trPr>
        <w:tc>
          <w:tcPr>
            <w:tcW w:w="1387" w:type="dxa"/>
          </w:tcPr>
          <w:p w14:paraId="1AAE9D5B" w14:textId="77777777" w:rsidR="00363C62" w:rsidRPr="00E7017E" w:rsidRDefault="00363C62" w:rsidP="00741893">
            <w:pPr>
              <w:ind w:right="-42"/>
              <w:rPr>
                <w:rFonts w:ascii="Arial" w:eastAsia="Calibri" w:hAnsi="Arial" w:cs="Arial"/>
                <w:b/>
                <w:sz w:val="20"/>
                <w:szCs w:val="20"/>
              </w:rPr>
            </w:pPr>
            <w:r w:rsidRPr="00E7017E">
              <w:rPr>
                <w:rFonts w:ascii="Arial" w:eastAsia="Calibri" w:hAnsi="Arial" w:cs="Arial"/>
                <w:b/>
                <w:sz w:val="20"/>
                <w:szCs w:val="20"/>
              </w:rPr>
              <w:t xml:space="preserve">                         </w:t>
            </w:r>
          </w:p>
        </w:tc>
        <w:tc>
          <w:tcPr>
            <w:tcW w:w="1387" w:type="dxa"/>
          </w:tcPr>
          <w:p w14:paraId="37D76E85"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E</w:t>
            </w:r>
          </w:p>
        </w:tc>
        <w:tc>
          <w:tcPr>
            <w:tcW w:w="1387" w:type="dxa"/>
          </w:tcPr>
          <w:p w14:paraId="5EB7C293" w14:textId="77777777" w:rsidR="00363C62" w:rsidRPr="00E7017E" w:rsidRDefault="00363C62" w:rsidP="00741893">
            <w:pPr>
              <w:ind w:right="-42"/>
              <w:rPr>
                <w:rFonts w:ascii="Arial" w:eastAsia="Calibri" w:hAnsi="Arial" w:cs="Arial"/>
                <w:b/>
                <w:sz w:val="20"/>
                <w:szCs w:val="20"/>
              </w:rPr>
            </w:pPr>
          </w:p>
        </w:tc>
      </w:tr>
      <w:tr w:rsidR="00363C62" w:rsidRPr="00E7017E" w14:paraId="13E0AB64" w14:textId="77777777" w:rsidTr="00741893">
        <w:trPr>
          <w:trHeight w:val="250"/>
        </w:trPr>
        <w:tc>
          <w:tcPr>
            <w:tcW w:w="1387" w:type="dxa"/>
          </w:tcPr>
          <w:p w14:paraId="6D8EC9D4" w14:textId="77777777" w:rsidR="00363C62" w:rsidRPr="00E7017E" w:rsidRDefault="00363C62" w:rsidP="00741893">
            <w:pPr>
              <w:ind w:right="-42"/>
              <w:rPr>
                <w:rFonts w:ascii="Arial" w:eastAsia="Calibri" w:hAnsi="Arial" w:cs="Arial"/>
                <w:b/>
                <w:sz w:val="20"/>
                <w:szCs w:val="20"/>
              </w:rPr>
            </w:pPr>
          </w:p>
        </w:tc>
        <w:tc>
          <w:tcPr>
            <w:tcW w:w="1387" w:type="dxa"/>
          </w:tcPr>
          <w:p w14:paraId="19E1AE59"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N - E</w:t>
            </w:r>
          </w:p>
        </w:tc>
        <w:tc>
          <w:tcPr>
            <w:tcW w:w="1387" w:type="dxa"/>
          </w:tcPr>
          <w:p w14:paraId="01EA4834" w14:textId="77777777" w:rsidR="00363C62" w:rsidRPr="00E7017E" w:rsidRDefault="00363C62" w:rsidP="00741893">
            <w:pPr>
              <w:ind w:right="-42"/>
              <w:rPr>
                <w:rFonts w:ascii="Arial" w:eastAsia="Calibri" w:hAnsi="Arial" w:cs="Arial"/>
                <w:b/>
                <w:sz w:val="20"/>
                <w:szCs w:val="20"/>
              </w:rPr>
            </w:pPr>
          </w:p>
        </w:tc>
      </w:tr>
    </w:tbl>
    <w:tbl>
      <w:tblPr>
        <w:tblStyle w:val="TableGrid"/>
        <w:tblW w:w="0" w:type="auto"/>
        <w:tblLook w:val="04A0" w:firstRow="1" w:lastRow="0" w:firstColumn="1" w:lastColumn="0" w:noHBand="0" w:noVBand="1"/>
      </w:tblPr>
      <w:tblGrid>
        <w:gridCol w:w="1387"/>
        <w:gridCol w:w="1387"/>
        <w:gridCol w:w="1387"/>
      </w:tblGrid>
      <w:tr w:rsidR="00363C62" w:rsidRPr="00E7017E" w14:paraId="02F54D9A" w14:textId="77777777" w:rsidTr="00741893">
        <w:trPr>
          <w:trHeight w:val="264"/>
        </w:trPr>
        <w:tc>
          <w:tcPr>
            <w:tcW w:w="1387" w:type="dxa"/>
          </w:tcPr>
          <w:p w14:paraId="2D1BCD29"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Circuit 2</w:t>
            </w:r>
          </w:p>
        </w:tc>
        <w:tc>
          <w:tcPr>
            <w:tcW w:w="1387" w:type="dxa"/>
          </w:tcPr>
          <w:p w14:paraId="1E9A605C" w14:textId="77777777" w:rsidR="00363C62" w:rsidRPr="00E7017E" w:rsidRDefault="00363C62" w:rsidP="00741893">
            <w:pPr>
              <w:ind w:right="-42"/>
              <w:rPr>
                <w:rFonts w:ascii="Arial" w:eastAsia="Calibri" w:hAnsi="Arial" w:cs="Arial"/>
                <w:b/>
                <w:sz w:val="20"/>
                <w:szCs w:val="20"/>
              </w:rPr>
            </w:pPr>
            <w:r w:rsidRPr="00E7017E">
              <w:rPr>
                <w:rFonts w:ascii="Arial" w:eastAsia="Calibri" w:hAnsi="Arial" w:cs="Arial"/>
                <w:sz w:val="20"/>
                <w:szCs w:val="20"/>
              </w:rPr>
              <w:t>Column No</w:t>
            </w:r>
          </w:p>
        </w:tc>
        <w:tc>
          <w:tcPr>
            <w:tcW w:w="1387" w:type="dxa"/>
          </w:tcPr>
          <w:p w14:paraId="236F6152" w14:textId="77777777" w:rsidR="00363C62" w:rsidRPr="00E7017E" w:rsidRDefault="00363C62" w:rsidP="00741893">
            <w:pPr>
              <w:ind w:right="-42"/>
              <w:rPr>
                <w:rFonts w:ascii="Arial" w:eastAsia="Calibri" w:hAnsi="Arial" w:cs="Arial"/>
                <w:b/>
                <w:sz w:val="20"/>
                <w:szCs w:val="20"/>
              </w:rPr>
            </w:pPr>
          </w:p>
        </w:tc>
      </w:tr>
      <w:tr w:rsidR="00363C62" w:rsidRPr="00E7017E" w14:paraId="3105C1B6" w14:textId="77777777" w:rsidTr="00741893">
        <w:trPr>
          <w:trHeight w:val="250"/>
        </w:trPr>
        <w:tc>
          <w:tcPr>
            <w:tcW w:w="1387" w:type="dxa"/>
          </w:tcPr>
          <w:p w14:paraId="17AEB303" w14:textId="77777777" w:rsidR="00363C62" w:rsidRPr="00E7017E" w:rsidRDefault="00363C62" w:rsidP="00741893">
            <w:pPr>
              <w:ind w:right="-42"/>
              <w:rPr>
                <w:rFonts w:ascii="Arial" w:eastAsia="Calibri" w:hAnsi="Arial" w:cs="Arial"/>
                <w:b/>
                <w:sz w:val="20"/>
                <w:szCs w:val="20"/>
              </w:rPr>
            </w:pPr>
          </w:p>
        </w:tc>
        <w:tc>
          <w:tcPr>
            <w:tcW w:w="1387" w:type="dxa"/>
          </w:tcPr>
          <w:p w14:paraId="2416380F"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E</w:t>
            </w:r>
          </w:p>
        </w:tc>
        <w:tc>
          <w:tcPr>
            <w:tcW w:w="1387" w:type="dxa"/>
          </w:tcPr>
          <w:p w14:paraId="03716A40"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MΏ</w:t>
            </w:r>
          </w:p>
        </w:tc>
      </w:tr>
      <w:tr w:rsidR="00363C62" w:rsidRPr="00E7017E" w14:paraId="11539D4F" w14:textId="77777777" w:rsidTr="00741893">
        <w:trPr>
          <w:trHeight w:val="250"/>
        </w:trPr>
        <w:tc>
          <w:tcPr>
            <w:tcW w:w="1387" w:type="dxa"/>
          </w:tcPr>
          <w:p w14:paraId="44E54041" w14:textId="77777777" w:rsidR="00363C62" w:rsidRPr="00E7017E" w:rsidRDefault="00363C62" w:rsidP="00741893">
            <w:pPr>
              <w:ind w:right="-42"/>
              <w:rPr>
                <w:rFonts w:ascii="Arial" w:eastAsia="Calibri" w:hAnsi="Arial" w:cs="Arial"/>
                <w:b/>
                <w:sz w:val="20"/>
                <w:szCs w:val="20"/>
              </w:rPr>
            </w:pPr>
          </w:p>
        </w:tc>
        <w:tc>
          <w:tcPr>
            <w:tcW w:w="1387" w:type="dxa"/>
          </w:tcPr>
          <w:p w14:paraId="29DECEFD"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N - E</w:t>
            </w:r>
          </w:p>
        </w:tc>
        <w:tc>
          <w:tcPr>
            <w:tcW w:w="1387" w:type="dxa"/>
          </w:tcPr>
          <w:p w14:paraId="63B77D6D"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MΏ</w:t>
            </w:r>
          </w:p>
        </w:tc>
      </w:tr>
    </w:tbl>
    <w:p w14:paraId="4FC6A9F4" w14:textId="77777777" w:rsidR="00363C62" w:rsidRPr="00E7017E" w:rsidRDefault="00363C62" w:rsidP="00363C62">
      <w:pPr>
        <w:ind w:right="-42"/>
        <w:rPr>
          <w:rFonts w:ascii="Arial" w:eastAsia="Calibri"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87"/>
        <w:gridCol w:w="1387"/>
        <w:gridCol w:w="1387"/>
      </w:tblGrid>
      <w:tr w:rsidR="00363C62" w:rsidRPr="00E7017E" w14:paraId="39C9519D" w14:textId="77777777" w:rsidTr="00741893">
        <w:trPr>
          <w:trHeight w:val="264"/>
        </w:trPr>
        <w:tc>
          <w:tcPr>
            <w:tcW w:w="1387" w:type="dxa"/>
          </w:tcPr>
          <w:p w14:paraId="1372CFB5"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Circuit 3</w:t>
            </w:r>
          </w:p>
        </w:tc>
        <w:tc>
          <w:tcPr>
            <w:tcW w:w="1387" w:type="dxa"/>
          </w:tcPr>
          <w:p w14:paraId="369712F8"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N</w:t>
            </w:r>
          </w:p>
        </w:tc>
        <w:tc>
          <w:tcPr>
            <w:tcW w:w="1387" w:type="dxa"/>
          </w:tcPr>
          <w:p w14:paraId="5CBF811E"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Ώ</w:t>
            </w:r>
          </w:p>
        </w:tc>
      </w:tr>
      <w:tr w:rsidR="00363C62" w:rsidRPr="00E7017E" w14:paraId="32140E23" w14:textId="77777777" w:rsidTr="00741893">
        <w:trPr>
          <w:trHeight w:val="250"/>
        </w:trPr>
        <w:tc>
          <w:tcPr>
            <w:tcW w:w="1387" w:type="dxa"/>
          </w:tcPr>
          <w:p w14:paraId="7B4CB538"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 xml:space="preserve">                         </w:t>
            </w:r>
          </w:p>
        </w:tc>
        <w:tc>
          <w:tcPr>
            <w:tcW w:w="1387" w:type="dxa"/>
          </w:tcPr>
          <w:p w14:paraId="48D12698"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E</w:t>
            </w:r>
          </w:p>
        </w:tc>
        <w:tc>
          <w:tcPr>
            <w:tcW w:w="1387" w:type="dxa"/>
          </w:tcPr>
          <w:p w14:paraId="1AC27BCC" w14:textId="77777777" w:rsidR="00363C62" w:rsidRPr="00E7017E" w:rsidRDefault="00363C62" w:rsidP="00741893">
            <w:pPr>
              <w:ind w:right="-42"/>
              <w:rPr>
                <w:rFonts w:ascii="Arial" w:eastAsia="Calibri" w:hAnsi="Arial" w:cs="Arial"/>
                <w:sz w:val="20"/>
                <w:szCs w:val="20"/>
              </w:rPr>
            </w:pPr>
          </w:p>
        </w:tc>
      </w:tr>
      <w:tr w:rsidR="00363C62" w:rsidRPr="00E7017E" w14:paraId="4C0637FC" w14:textId="77777777" w:rsidTr="00741893">
        <w:trPr>
          <w:trHeight w:val="250"/>
        </w:trPr>
        <w:tc>
          <w:tcPr>
            <w:tcW w:w="1387" w:type="dxa"/>
          </w:tcPr>
          <w:p w14:paraId="466F2410" w14:textId="77777777" w:rsidR="00363C62" w:rsidRPr="00E7017E" w:rsidRDefault="00363C62" w:rsidP="00741893">
            <w:pPr>
              <w:ind w:right="-42"/>
              <w:rPr>
                <w:rFonts w:ascii="Arial" w:eastAsia="Calibri" w:hAnsi="Arial" w:cs="Arial"/>
                <w:sz w:val="20"/>
                <w:szCs w:val="20"/>
              </w:rPr>
            </w:pPr>
          </w:p>
        </w:tc>
        <w:tc>
          <w:tcPr>
            <w:tcW w:w="1387" w:type="dxa"/>
          </w:tcPr>
          <w:p w14:paraId="30C7615D"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N - E</w:t>
            </w:r>
          </w:p>
        </w:tc>
        <w:tc>
          <w:tcPr>
            <w:tcW w:w="1387" w:type="dxa"/>
          </w:tcPr>
          <w:p w14:paraId="6BEF07AC" w14:textId="77777777" w:rsidR="00363C62" w:rsidRPr="00E7017E" w:rsidRDefault="00363C62" w:rsidP="00741893">
            <w:pPr>
              <w:ind w:right="-42"/>
              <w:rPr>
                <w:rFonts w:ascii="Arial" w:eastAsia="Calibri" w:hAnsi="Arial" w:cs="Arial"/>
                <w:sz w:val="20"/>
                <w:szCs w:val="20"/>
              </w:rPr>
            </w:pPr>
          </w:p>
        </w:tc>
      </w:tr>
    </w:tbl>
    <w:tbl>
      <w:tblPr>
        <w:tblStyle w:val="TableGrid"/>
        <w:tblW w:w="0" w:type="auto"/>
        <w:tblLook w:val="04A0" w:firstRow="1" w:lastRow="0" w:firstColumn="1" w:lastColumn="0" w:noHBand="0" w:noVBand="1"/>
      </w:tblPr>
      <w:tblGrid>
        <w:gridCol w:w="1387"/>
        <w:gridCol w:w="1387"/>
        <w:gridCol w:w="1387"/>
      </w:tblGrid>
      <w:tr w:rsidR="00363C62" w:rsidRPr="00E7017E" w14:paraId="68DA3FD1" w14:textId="77777777" w:rsidTr="00741893">
        <w:trPr>
          <w:trHeight w:val="264"/>
        </w:trPr>
        <w:tc>
          <w:tcPr>
            <w:tcW w:w="1387" w:type="dxa"/>
          </w:tcPr>
          <w:p w14:paraId="259EAAF8"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Circuit 3</w:t>
            </w:r>
          </w:p>
        </w:tc>
        <w:tc>
          <w:tcPr>
            <w:tcW w:w="1387" w:type="dxa"/>
          </w:tcPr>
          <w:p w14:paraId="5311BF90"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Column No</w:t>
            </w:r>
          </w:p>
        </w:tc>
        <w:tc>
          <w:tcPr>
            <w:tcW w:w="1387" w:type="dxa"/>
          </w:tcPr>
          <w:p w14:paraId="6AEEDE7D" w14:textId="77777777" w:rsidR="00363C62" w:rsidRPr="00E7017E" w:rsidRDefault="00363C62" w:rsidP="00741893">
            <w:pPr>
              <w:ind w:right="-42"/>
              <w:rPr>
                <w:rFonts w:ascii="Arial" w:eastAsia="Calibri" w:hAnsi="Arial" w:cs="Arial"/>
                <w:sz w:val="20"/>
                <w:szCs w:val="20"/>
              </w:rPr>
            </w:pPr>
          </w:p>
        </w:tc>
      </w:tr>
      <w:tr w:rsidR="00363C62" w:rsidRPr="00E7017E" w14:paraId="24A8BF76" w14:textId="77777777" w:rsidTr="00741893">
        <w:trPr>
          <w:trHeight w:val="250"/>
        </w:trPr>
        <w:tc>
          <w:tcPr>
            <w:tcW w:w="1387" w:type="dxa"/>
          </w:tcPr>
          <w:p w14:paraId="17CF3009" w14:textId="77777777" w:rsidR="00363C62" w:rsidRPr="00E7017E" w:rsidRDefault="00363C62" w:rsidP="00741893">
            <w:pPr>
              <w:ind w:right="-42"/>
              <w:rPr>
                <w:rFonts w:ascii="Arial" w:eastAsia="Calibri" w:hAnsi="Arial" w:cs="Arial"/>
                <w:sz w:val="20"/>
                <w:szCs w:val="20"/>
              </w:rPr>
            </w:pPr>
          </w:p>
        </w:tc>
        <w:tc>
          <w:tcPr>
            <w:tcW w:w="1387" w:type="dxa"/>
          </w:tcPr>
          <w:p w14:paraId="02728D75"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E</w:t>
            </w:r>
          </w:p>
        </w:tc>
        <w:tc>
          <w:tcPr>
            <w:tcW w:w="1387" w:type="dxa"/>
          </w:tcPr>
          <w:p w14:paraId="7FA98037"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MΏ</w:t>
            </w:r>
          </w:p>
        </w:tc>
      </w:tr>
      <w:tr w:rsidR="00363C62" w:rsidRPr="00E7017E" w14:paraId="2081078A" w14:textId="77777777" w:rsidTr="00741893">
        <w:trPr>
          <w:trHeight w:val="250"/>
        </w:trPr>
        <w:tc>
          <w:tcPr>
            <w:tcW w:w="1387" w:type="dxa"/>
          </w:tcPr>
          <w:p w14:paraId="78C5D79F" w14:textId="77777777" w:rsidR="00363C62" w:rsidRPr="00E7017E" w:rsidRDefault="00363C62" w:rsidP="00741893">
            <w:pPr>
              <w:ind w:right="-42"/>
              <w:rPr>
                <w:rFonts w:ascii="Arial" w:eastAsia="Calibri" w:hAnsi="Arial" w:cs="Arial"/>
                <w:sz w:val="20"/>
                <w:szCs w:val="20"/>
              </w:rPr>
            </w:pPr>
          </w:p>
        </w:tc>
        <w:tc>
          <w:tcPr>
            <w:tcW w:w="1387" w:type="dxa"/>
          </w:tcPr>
          <w:p w14:paraId="58EDF315"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N - E</w:t>
            </w:r>
          </w:p>
        </w:tc>
        <w:tc>
          <w:tcPr>
            <w:tcW w:w="1387" w:type="dxa"/>
          </w:tcPr>
          <w:p w14:paraId="3B936471"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MΏ</w:t>
            </w:r>
          </w:p>
        </w:tc>
      </w:tr>
    </w:tbl>
    <w:p w14:paraId="110AED5C" w14:textId="77777777" w:rsidR="00363C62" w:rsidRPr="00E7017E" w:rsidRDefault="00363C62" w:rsidP="00363C62">
      <w:pPr>
        <w:ind w:right="-42"/>
        <w:rPr>
          <w:rFonts w:ascii="Arial" w:eastAsia="Calibri"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87"/>
        <w:gridCol w:w="1387"/>
        <w:gridCol w:w="1387"/>
      </w:tblGrid>
      <w:tr w:rsidR="00363C62" w:rsidRPr="00E7017E" w14:paraId="333D879E" w14:textId="77777777" w:rsidTr="00741893">
        <w:trPr>
          <w:trHeight w:val="264"/>
        </w:trPr>
        <w:tc>
          <w:tcPr>
            <w:tcW w:w="1387" w:type="dxa"/>
          </w:tcPr>
          <w:p w14:paraId="6B40AD0C"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lastRenderedPageBreak/>
              <w:t>Circuit 4</w:t>
            </w:r>
          </w:p>
        </w:tc>
        <w:tc>
          <w:tcPr>
            <w:tcW w:w="1387" w:type="dxa"/>
          </w:tcPr>
          <w:p w14:paraId="2B3BA244"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N</w:t>
            </w:r>
          </w:p>
        </w:tc>
        <w:tc>
          <w:tcPr>
            <w:tcW w:w="1387" w:type="dxa"/>
          </w:tcPr>
          <w:p w14:paraId="29CCDCC0"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Ώ</w:t>
            </w:r>
          </w:p>
        </w:tc>
      </w:tr>
      <w:tr w:rsidR="00363C62" w:rsidRPr="00E7017E" w14:paraId="3FD06F6B" w14:textId="77777777" w:rsidTr="00741893">
        <w:trPr>
          <w:trHeight w:val="250"/>
        </w:trPr>
        <w:tc>
          <w:tcPr>
            <w:tcW w:w="1387" w:type="dxa"/>
          </w:tcPr>
          <w:p w14:paraId="5A889861"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 xml:space="preserve">                         </w:t>
            </w:r>
          </w:p>
        </w:tc>
        <w:tc>
          <w:tcPr>
            <w:tcW w:w="1387" w:type="dxa"/>
          </w:tcPr>
          <w:p w14:paraId="454AB53A"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E</w:t>
            </w:r>
          </w:p>
        </w:tc>
        <w:tc>
          <w:tcPr>
            <w:tcW w:w="1387" w:type="dxa"/>
          </w:tcPr>
          <w:p w14:paraId="5E1752CD" w14:textId="77777777" w:rsidR="00363C62" w:rsidRPr="00E7017E" w:rsidRDefault="00363C62" w:rsidP="00741893">
            <w:pPr>
              <w:ind w:right="-42"/>
              <w:rPr>
                <w:rFonts w:ascii="Arial" w:eastAsia="Calibri" w:hAnsi="Arial" w:cs="Arial"/>
                <w:sz w:val="20"/>
                <w:szCs w:val="20"/>
              </w:rPr>
            </w:pPr>
          </w:p>
        </w:tc>
      </w:tr>
      <w:tr w:rsidR="00363C62" w:rsidRPr="00E7017E" w14:paraId="5ACA631A" w14:textId="77777777" w:rsidTr="00741893">
        <w:trPr>
          <w:trHeight w:val="250"/>
        </w:trPr>
        <w:tc>
          <w:tcPr>
            <w:tcW w:w="1387" w:type="dxa"/>
          </w:tcPr>
          <w:p w14:paraId="3A4F39C2" w14:textId="77777777" w:rsidR="00363C62" w:rsidRPr="00E7017E" w:rsidRDefault="00363C62" w:rsidP="00741893">
            <w:pPr>
              <w:ind w:right="-42"/>
              <w:rPr>
                <w:rFonts w:ascii="Arial" w:eastAsia="Calibri" w:hAnsi="Arial" w:cs="Arial"/>
                <w:sz w:val="20"/>
                <w:szCs w:val="20"/>
              </w:rPr>
            </w:pPr>
          </w:p>
        </w:tc>
        <w:tc>
          <w:tcPr>
            <w:tcW w:w="1387" w:type="dxa"/>
          </w:tcPr>
          <w:p w14:paraId="0C6791CF"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N - E</w:t>
            </w:r>
          </w:p>
        </w:tc>
        <w:tc>
          <w:tcPr>
            <w:tcW w:w="1387" w:type="dxa"/>
          </w:tcPr>
          <w:p w14:paraId="7C516CDD" w14:textId="77777777" w:rsidR="00363C62" w:rsidRPr="00E7017E" w:rsidRDefault="00363C62" w:rsidP="00741893">
            <w:pPr>
              <w:ind w:right="-42"/>
              <w:rPr>
                <w:rFonts w:ascii="Arial" w:eastAsia="Calibri" w:hAnsi="Arial" w:cs="Arial"/>
                <w:sz w:val="20"/>
                <w:szCs w:val="20"/>
              </w:rPr>
            </w:pPr>
          </w:p>
        </w:tc>
      </w:tr>
    </w:tbl>
    <w:tbl>
      <w:tblPr>
        <w:tblStyle w:val="TableGrid"/>
        <w:tblW w:w="0" w:type="auto"/>
        <w:tblLook w:val="04A0" w:firstRow="1" w:lastRow="0" w:firstColumn="1" w:lastColumn="0" w:noHBand="0" w:noVBand="1"/>
      </w:tblPr>
      <w:tblGrid>
        <w:gridCol w:w="1387"/>
        <w:gridCol w:w="1387"/>
        <w:gridCol w:w="1387"/>
      </w:tblGrid>
      <w:tr w:rsidR="00363C62" w:rsidRPr="00E7017E" w14:paraId="70E9D996" w14:textId="77777777" w:rsidTr="00741893">
        <w:trPr>
          <w:trHeight w:val="264"/>
        </w:trPr>
        <w:tc>
          <w:tcPr>
            <w:tcW w:w="1387" w:type="dxa"/>
          </w:tcPr>
          <w:p w14:paraId="2148D05D"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Circuit 4</w:t>
            </w:r>
          </w:p>
        </w:tc>
        <w:tc>
          <w:tcPr>
            <w:tcW w:w="1387" w:type="dxa"/>
          </w:tcPr>
          <w:p w14:paraId="016E3331"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Column No</w:t>
            </w:r>
          </w:p>
        </w:tc>
        <w:tc>
          <w:tcPr>
            <w:tcW w:w="1387" w:type="dxa"/>
          </w:tcPr>
          <w:p w14:paraId="7BAE8323" w14:textId="77777777" w:rsidR="00363C62" w:rsidRPr="00E7017E" w:rsidRDefault="00363C62" w:rsidP="00741893">
            <w:pPr>
              <w:ind w:right="-42"/>
              <w:rPr>
                <w:rFonts w:ascii="Arial" w:eastAsia="Calibri" w:hAnsi="Arial" w:cs="Arial"/>
                <w:sz w:val="20"/>
                <w:szCs w:val="20"/>
              </w:rPr>
            </w:pPr>
          </w:p>
        </w:tc>
      </w:tr>
      <w:tr w:rsidR="00363C62" w:rsidRPr="00E7017E" w14:paraId="4E2562C0" w14:textId="77777777" w:rsidTr="00741893">
        <w:trPr>
          <w:trHeight w:val="250"/>
        </w:trPr>
        <w:tc>
          <w:tcPr>
            <w:tcW w:w="1387" w:type="dxa"/>
          </w:tcPr>
          <w:p w14:paraId="564D4F3E" w14:textId="77777777" w:rsidR="00363C62" w:rsidRPr="00E7017E" w:rsidRDefault="00363C62" w:rsidP="00741893">
            <w:pPr>
              <w:ind w:right="-42"/>
              <w:rPr>
                <w:rFonts w:ascii="Arial" w:eastAsia="Calibri" w:hAnsi="Arial" w:cs="Arial"/>
                <w:sz w:val="20"/>
                <w:szCs w:val="20"/>
              </w:rPr>
            </w:pPr>
          </w:p>
        </w:tc>
        <w:tc>
          <w:tcPr>
            <w:tcW w:w="1387" w:type="dxa"/>
          </w:tcPr>
          <w:p w14:paraId="6EE5F22F"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P – E</w:t>
            </w:r>
          </w:p>
        </w:tc>
        <w:tc>
          <w:tcPr>
            <w:tcW w:w="1387" w:type="dxa"/>
          </w:tcPr>
          <w:p w14:paraId="0688EE2A"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MΏ</w:t>
            </w:r>
          </w:p>
        </w:tc>
      </w:tr>
      <w:tr w:rsidR="00363C62" w:rsidRPr="00E7017E" w14:paraId="5D96579F" w14:textId="77777777" w:rsidTr="00741893">
        <w:trPr>
          <w:trHeight w:val="250"/>
        </w:trPr>
        <w:tc>
          <w:tcPr>
            <w:tcW w:w="1387" w:type="dxa"/>
          </w:tcPr>
          <w:p w14:paraId="0B4A4103" w14:textId="77777777" w:rsidR="00363C62" w:rsidRPr="00E7017E" w:rsidRDefault="00363C62" w:rsidP="00741893">
            <w:pPr>
              <w:ind w:right="-42"/>
              <w:rPr>
                <w:rFonts w:ascii="Arial" w:eastAsia="Calibri" w:hAnsi="Arial" w:cs="Arial"/>
                <w:sz w:val="20"/>
                <w:szCs w:val="20"/>
              </w:rPr>
            </w:pPr>
          </w:p>
        </w:tc>
        <w:tc>
          <w:tcPr>
            <w:tcW w:w="1387" w:type="dxa"/>
          </w:tcPr>
          <w:p w14:paraId="3AACBABA"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N - E</w:t>
            </w:r>
          </w:p>
        </w:tc>
        <w:tc>
          <w:tcPr>
            <w:tcW w:w="1387" w:type="dxa"/>
          </w:tcPr>
          <w:p w14:paraId="0F84329D"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MΏ</w:t>
            </w:r>
          </w:p>
        </w:tc>
      </w:tr>
    </w:tbl>
    <w:p w14:paraId="6BAC5D81" w14:textId="77777777" w:rsidR="00363C62" w:rsidRPr="00E7017E" w:rsidRDefault="00363C62" w:rsidP="00363C62">
      <w:pPr>
        <w:ind w:right="-42"/>
        <w:rPr>
          <w:rFonts w:ascii="Arial" w:eastAsia="Calibri" w:hAnsi="Arial" w:cs="Arial"/>
          <w:sz w:val="20"/>
          <w:szCs w:val="20"/>
        </w:rPr>
      </w:pPr>
    </w:p>
    <w:tbl>
      <w:tblPr>
        <w:tblStyle w:val="TableGrid"/>
        <w:tblW w:w="0" w:type="auto"/>
        <w:tblLook w:val="04A0" w:firstRow="1" w:lastRow="0" w:firstColumn="1" w:lastColumn="0" w:noHBand="0" w:noVBand="1"/>
      </w:tblPr>
      <w:tblGrid>
        <w:gridCol w:w="8500"/>
      </w:tblGrid>
      <w:tr w:rsidR="00363C62" w:rsidRPr="00E7017E" w14:paraId="6D56A75B" w14:textId="77777777" w:rsidTr="00741893">
        <w:tc>
          <w:tcPr>
            <w:tcW w:w="8500" w:type="dxa"/>
          </w:tcPr>
          <w:p w14:paraId="4E8C0989" w14:textId="77777777" w:rsidR="00363C62" w:rsidRPr="00E7017E" w:rsidRDefault="00363C62" w:rsidP="00741893">
            <w:pPr>
              <w:ind w:right="-42"/>
              <w:rPr>
                <w:rFonts w:ascii="Arial" w:eastAsia="Calibri" w:hAnsi="Arial" w:cs="Arial"/>
                <w:sz w:val="20"/>
                <w:szCs w:val="20"/>
              </w:rPr>
            </w:pPr>
            <w:r w:rsidRPr="00E7017E">
              <w:rPr>
                <w:rFonts w:ascii="Arial" w:eastAsia="Calibri" w:hAnsi="Arial" w:cs="Arial"/>
                <w:sz w:val="20"/>
                <w:szCs w:val="20"/>
              </w:rPr>
              <w:t>METHOD OF EARTHING               TN-C-S</w:t>
            </w:r>
          </w:p>
        </w:tc>
      </w:tr>
    </w:tbl>
    <w:p w14:paraId="305F3F0D" w14:textId="658E040A" w:rsidR="00363C62" w:rsidRDefault="00363C62" w:rsidP="00363C62">
      <w:pPr>
        <w:ind w:right="-42"/>
        <w:rPr>
          <w:rFonts w:ascii="Arial" w:eastAsia="Calibri" w:hAnsi="Arial" w:cs="Arial"/>
          <w:sz w:val="20"/>
          <w:szCs w:val="20"/>
        </w:rPr>
      </w:pPr>
    </w:p>
    <w:p w14:paraId="143DEB99" w14:textId="77777777" w:rsidR="002E1342" w:rsidRPr="00E7017E" w:rsidRDefault="002E1342" w:rsidP="00363C62">
      <w:pPr>
        <w:ind w:right="-42"/>
        <w:rPr>
          <w:rFonts w:ascii="Arial" w:eastAsia="Calibri" w:hAnsi="Arial" w:cs="Arial"/>
          <w:sz w:val="20"/>
          <w:szCs w:val="20"/>
        </w:rPr>
      </w:pPr>
    </w:p>
    <w:p w14:paraId="6E977EAC" w14:textId="77777777" w:rsidR="00363C62" w:rsidRPr="00E7017E" w:rsidRDefault="00363C62" w:rsidP="00363C62">
      <w:pPr>
        <w:autoSpaceDE w:val="0"/>
        <w:autoSpaceDN w:val="0"/>
        <w:adjustRightInd w:val="0"/>
        <w:ind w:right="-42"/>
        <w:rPr>
          <w:rFonts w:ascii="Arial" w:eastAsia="Calibri" w:hAnsi="Arial" w:cs="Arial"/>
          <w:b/>
          <w:bCs/>
          <w:sz w:val="20"/>
          <w:szCs w:val="20"/>
          <w:u w:val="single"/>
        </w:rPr>
      </w:pPr>
      <w:r w:rsidRPr="00E7017E">
        <w:rPr>
          <w:rFonts w:ascii="Arial" w:eastAsia="Calibri" w:hAnsi="Arial" w:cs="Arial"/>
          <w:b/>
          <w:bCs/>
          <w:sz w:val="20"/>
          <w:szCs w:val="20"/>
          <w:u w:val="single"/>
        </w:rPr>
        <w:t>Installation Energised</w:t>
      </w:r>
    </w:p>
    <w:p w14:paraId="44E381BF" w14:textId="77777777" w:rsidR="00363C62" w:rsidRPr="00E7017E" w:rsidRDefault="00363C62" w:rsidP="00363C62">
      <w:pPr>
        <w:autoSpaceDE w:val="0"/>
        <w:autoSpaceDN w:val="0"/>
        <w:adjustRightInd w:val="0"/>
        <w:ind w:left="1440" w:right="-42" w:hanging="1440"/>
        <w:rPr>
          <w:rFonts w:ascii="Arial" w:eastAsia="Calibri" w:hAnsi="Arial" w:cs="Arial"/>
          <w:sz w:val="20"/>
          <w:szCs w:val="20"/>
        </w:rPr>
      </w:pPr>
      <w:r w:rsidRPr="00E7017E">
        <w:rPr>
          <w:rFonts w:ascii="Arial" w:eastAsia="Calibri" w:hAnsi="Arial" w:cs="Arial"/>
          <w:sz w:val="20"/>
          <w:szCs w:val="20"/>
        </w:rPr>
        <w:t>(Measurements taken under load at cut-out incoming terminals)</w:t>
      </w:r>
    </w:p>
    <w:p w14:paraId="66F56090"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Voltage at Origin _____________________ V</w:t>
      </w:r>
    </w:p>
    <w:p w14:paraId="6E866EE5"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Prospective Short Circuit Current at Origin _____________________ KA</w:t>
      </w:r>
    </w:p>
    <w:p w14:paraId="36592753"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Loop Impedance at Origin _____________________ Ω</w:t>
      </w:r>
    </w:p>
    <w:p w14:paraId="154676CB"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No. of Phases _____________________</w:t>
      </w:r>
    </w:p>
    <w:p w14:paraId="4B4802D7"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Load at Origin _____________________ A</w:t>
      </w:r>
    </w:p>
    <w:p w14:paraId="24A1DBAE" w14:textId="77777777" w:rsidR="00363C62" w:rsidRPr="00E7017E" w:rsidRDefault="00363C62" w:rsidP="00363C62">
      <w:pPr>
        <w:ind w:right="-42"/>
        <w:rPr>
          <w:rFonts w:ascii="Arial" w:eastAsia="Calibri" w:hAnsi="Arial" w:cs="Arial"/>
          <w:b/>
          <w:bCs/>
          <w:sz w:val="20"/>
          <w:szCs w:val="20"/>
        </w:rPr>
      </w:pPr>
    </w:p>
    <w:p w14:paraId="65C034EB" w14:textId="77777777" w:rsidR="00363C62" w:rsidRPr="00E7017E" w:rsidRDefault="00363C62" w:rsidP="00363C62">
      <w:pPr>
        <w:ind w:right="-42"/>
        <w:rPr>
          <w:rFonts w:ascii="Arial" w:eastAsia="Calibri" w:hAnsi="Arial" w:cs="Arial"/>
          <w:b/>
          <w:bCs/>
          <w:sz w:val="20"/>
          <w:szCs w:val="20"/>
          <w:u w:val="single"/>
        </w:rPr>
      </w:pPr>
      <w:r w:rsidRPr="00E7017E">
        <w:rPr>
          <w:rFonts w:ascii="Arial" w:eastAsia="Calibri" w:hAnsi="Arial" w:cs="Arial"/>
          <w:b/>
          <w:bCs/>
          <w:sz w:val="20"/>
          <w:szCs w:val="20"/>
          <w:u w:val="single"/>
        </w:rPr>
        <w:t>Measured Load</w:t>
      </w:r>
      <w:r w:rsidRPr="00E7017E">
        <w:rPr>
          <w:rFonts w:ascii="Arial" w:eastAsia="Calibri" w:hAnsi="Arial" w:cs="Arial"/>
          <w:b/>
          <w:bCs/>
          <w:sz w:val="20"/>
          <w:szCs w:val="20"/>
        </w:rPr>
        <w:t xml:space="preserve">                                                                                </w:t>
      </w:r>
      <w:r w:rsidRPr="00E7017E">
        <w:rPr>
          <w:rFonts w:ascii="Arial" w:eastAsia="Calibri" w:hAnsi="Arial" w:cs="Arial"/>
          <w:b/>
          <w:bCs/>
          <w:sz w:val="20"/>
          <w:szCs w:val="20"/>
          <w:u w:val="single"/>
        </w:rPr>
        <w:t>Voltage at end of Circuit</w:t>
      </w:r>
      <w:r w:rsidRPr="00E7017E">
        <w:rPr>
          <w:rFonts w:ascii="Arial" w:eastAsia="Calibri" w:hAnsi="Arial" w:cs="Arial"/>
          <w:b/>
          <w:bCs/>
          <w:sz w:val="20"/>
          <w:szCs w:val="20"/>
          <w:u w:val="single"/>
        </w:rPr>
        <w:br/>
      </w:r>
    </w:p>
    <w:tbl>
      <w:tblPr>
        <w:tblStyle w:val="TableGrid"/>
        <w:tblW w:w="8844" w:type="dxa"/>
        <w:tblLook w:val="04A0" w:firstRow="1" w:lastRow="0" w:firstColumn="1" w:lastColumn="0" w:noHBand="0" w:noVBand="1"/>
      </w:tblPr>
      <w:tblGrid>
        <w:gridCol w:w="2211"/>
        <w:gridCol w:w="2211"/>
        <w:gridCol w:w="2211"/>
        <w:gridCol w:w="2211"/>
      </w:tblGrid>
      <w:tr w:rsidR="00363C62" w:rsidRPr="00E7017E" w14:paraId="1DA2477B" w14:textId="77777777" w:rsidTr="00B2123F">
        <w:trPr>
          <w:trHeight w:val="373"/>
        </w:trPr>
        <w:tc>
          <w:tcPr>
            <w:tcW w:w="2211" w:type="dxa"/>
            <w:vAlign w:val="center"/>
          </w:tcPr>
          <w:p w14:paraId="19BB11FC"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Circuit 1</w:t>
            </w:r>
          </w:p>
        </w:tc>
        <w:tc>
          <w:tcPr>
            <w:tcW w:w="2211" w:type="dxa"/>
            <w:vAlign w:val="center"/>
          </w:tcPr>
          <w:p w14:paraId="38ADB8A1"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A</w:t>
            </w:r>
          </w:p>
        </w:tc>
        <w:tc>
          <w:tcPr>
            <w:tcW w:w="2211" w:type="dxa"/>
            <w:vAlign w:val="center"/>
          </w:tcPr>
          <w:p w14:paraId="7B90C849" w14:textId="77777777" w:rsidR="00363C62" w:rsidRPr="00E7017E" w:rsidRDefault="00363C62" w:rsidP="00B2123F">
            <w:pPr>
              <w:ind w:right="-42"/>
              <w:rPr>
                <w:rFonts w:ascii="Arial" w:eastAsia="Calibri" w:hAnsi="Arial" w:cs="Arial"/>
                <w:sz w:val="20"/>
                <w:szCs w:val="20"/>
                <w:u w:val="single"/>
              </w:rPr>
            </w:pPr>
            <w:r w:rsidRPr="00E7017E">
              <w:rPr>
                <w:rFonts w:ascii="Arial" w:eastAsia="Calibri" w:hAnsi="Arial" w:cs="Arial"/>
                <w:sz w:val="20"/>
                <w:szCs w:val="20"/>
              </w:rPr>
              <w:t>Circuit 1</w:t>
            </w:r>
          </w:p>
        </w:tc>
        <w:tc>
          <w:tcPr>
            <w:tcW w:w="2211" w:type="dxa"/>
            <w:vAlign w:val="center"/>
          </w:tcPr>
          <w:p w14:paraId="7C608384"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V</w:t>
            </w:r>
          </w:p>
        </w:tc>
      </w:tr>
      <w:tr w:rsidR="00363C62" w:rsidRPr="00E7017E" w14:paraId="64B281E6" w14:textId="77777777" w:rsidTr="00B2123F">
        <w:trPr>
          <w:trHeight w:val="373"/>
        </w:trPr>
        <w:tc>
          <w:tcPr>
            <w:tcW w:w="2211" w:type="dxa"/>
            <w:vAlign w:val="center"/>
          </w:tcPr>
          <w:p w14:paraId="759CFC24"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Circuit 2</w:t>
            </w:r>
          </w:p>
        </w:tc>
        <w:tc>
          <w:tcPr>
            <w:tcW w:w="2211" w:type="dxa"/>
            <w:vAlign w:val="center"/>
          </w:tcPr>
          <w:p w14:paraId="2281F5B4"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A</w:t>
            </w:r>
          </w:p>
        </w:tc>
        <w:tc>
          <w:tcPr>
            <w:tcW w:w="2211" w:type="dxa"/>
            <w:vAlign w:val="center"/>
          </w:tcPr>
          <w:p w14:paraId="6EBBC158" w14:textId="77777777" w:rsidR="00363C62" w:rsidRPr="00E7017E" w:rsidRDefault="00363C62" w:rsidP="00B2123F">
            <w:pPr>
              <w:ind w:right="-42"/>
              <w:rPr>
                <w:rFonts w:ascii="Arial" w:eastAsia="Calibri" w:hAnsi="Arial" w:cs="Arial"/>
                <w:sz w:val="20"/>
                <w:szCs w:val="20"/>
                <w:u w:val="single"/>
              </w:rPr>
            </w:pPr>
            <w:r w:rsidRPr="00E7017E">
              <w:rPr>
                <w:rFonts w:ascii="Arial" w:eastAsia="Calibri" w:hAnsi="Arial" w:cs="Arial"/>
                <w:sz w:val="20"/>
                <w:szCs w:val="20"/>
              </w:rPr>
              <w:t>Circuit 2</w:t>
            </w:r>
          </w:p>
        </w:tc>
        <w:tc>
          <w:tcPr>
            <w:tcW w:w="2211" w:type="dxa"/>
            <w:vAlign w:val="center"/>
          </w:tcPr>
          <w:p w14:paraId="33F54DB2"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V</w:t>
            </w:r>
          </w:p>
        </w:tc>
      </w:tr>
      <w:tr w:rsidR="00363C62" w:rsidRPr="00E7017E" w14:paraId="23B51870" w14:textId="77777777" w:rsidTr="00B2123F">
        <w:trPr>
          <w:trHeight w:val="373"/>
        </w:trPr>
        <w:tc>
          <w:tcPr>
            <w:tcW w:w="2211" w:type="dxa"/>
            <w:vAlign w:val="center"/>
          </w:tcPr>
          <w:p w14:paraId="2F2E4566"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Circuit 3</w:t>
            </w:r>
          </w:p>
        </w:tc>
        <w:tc>
          <w:tcPr>
            <w:tcW w:w="2211" w:type="dxa"/>
            <w:vAlign w:val="center"/>
          </w:tcPr>
          <w:p w14:paraId="1D2922AA"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A</w:t>
            </w:r>
          </w:p>
        </w:tc>
        <w:tc>
          <w:tcPr>
            <w:tcW w:w="2211" w:type="dxa"/>
            <w:vAlign w:val="center"/>
          </w:tcPr>
          <w:p w14:paraId="4E23879C" w14:textId="77777777" w:rsidR="00363C62" w:rsidRPr="00E7017E" w:rsidRDefault="00363C62" w:rsidP="00B2123F">
            <w:pPr>
              <w:ind w:right="-42"/>
              <w:rPr>
                <w:rFonts w:ascii="Arial" w:eastAsia="Calibri" w:hAnsi="Arial" w:cs="Arial"/>
                <w:sz w:val="20"/>
                <w:szCs w:val="20"/>
                <w:u w:val="single"/>
              </w:rPr>
            </w:pPr>
            <w:r w:rsidRPr="00E7017E">
              <w:rPr>
                <w:rFonts w:ascii="Arial" w:eastAsia="Calibri" w:hAnsi="Arial" w:cs="Arial"/>
                <w:sz w:val="20"/>
                <w:szCs w:val="20"/>
              </w:rPr>
              <w:t>Circuit 3</w:t>
            </w:r>
          </w:p>
        </w:tc>
        <w:tc>
          <w:tcPr>
            <w:tcW w:w="2211" w:type="dxa"/>
            <w:vAlign w:val="center"/>
          </w:tcPr>
          <w:p w14:paraId="441639D2"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V</w:t>
            </w:r>
          </w:p>
        </w:tc>
      </w:tr>
      <w:tr w:rsidR="00363C62" w:rsidRPr="00E7017E" w14:paraId="6AE709D0" w14:textId="77777777" w:rsidTr="00B2123F">
        <w:trPr>
          <w:trHeight w:val="373"/>
        </w:trPr>
        <w:tc>
          <w:tcPr>
            <w:tcW w:w="2211" w:type="dxa"/>
            <w:vAlign w:val="center"/>
          </w:tcPr>
          <w:p w14:paraId="757750C8"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Circuit 4</w:t>
            </w:r>
          </w:p>
        </w:tc>
        <w:tc>
          <w:tcPr>
            <w:tcW w:w="2211" w:type="dxa"/>
            <w:vAlign w:val="center"/>
          </w:tcPr>
          <w:p w14:paraId="7D630F86"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A</w:t>
            </w:r>
          </w:p>
        </w:tc>
        <w:tc>
          <w:tcPr>
            <w:tcW w:w="2211" w:type="dxa"/>
            <w:vAlign w:val="center"/>
          </w:tcPr>
          <w:p w14:paraId="5C578615" w14:textId="77777777" w:rsidR="00363C62" w:rsidRPr="00E7017E" w:rsidRDefault="00363C62" w:rsidP="00B2123F">
            <w:pPr>
              <w:ind w:right="-42"/>
              <w:rPr>
                <w:rFonts w:ascii="Arial" w:eastAsia="Calibri" w:hAnsi="Arial" w:cs="Arial"/>
                <w:sz w:val="20"/>
                <w:szCs w:val="20"/>
                <w:u w:val="single"/>
              </w:rPr>
            </w:pPr>
            <w:r w:rsidRPr="00E7017E">
              <w:rPr>
                <w:rFonts w:ascii="Arial" w:eastAsia="Calibri" w:hAnsi="Arial" w:cs="Arial"/>
                <w:sz w:val="20"/>
                <w:szCs w:val="20"/>
              </w:rPr>
              <w:t>Circuit 4</w:t>
            </w:r>
          </w:p>
        </w:tc>
        <w:tc>
          <w:tcPr>
            <w:tcW w:w="2211" w:type="dxa"/>
            <w:vAlign w:val="center"/>
          </w:tcPr>
          <w:p w14:paraId="24BFBDF4"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V</w:t>
            </w:r>
          </w:p>
        </w:tc>
      </w:tr>
    </w:tbl>
    <w:p w14:paraId="3C70580A" w14:textId="77777777" w:rsidR="00363C62" w:rsidRPr="00E7017E" w:rsidRDefault="00363C62" w:rsidP="00363C62">
      <w:pPr>
        <w:ind w:right="-42"/>
        <w:rPr>
          <w:rFonts w:ascii="Arial" w:eastAsia="Calibri" w:hAnsi="Arial" w:cs="Arial"/>
          <w:sz w:val="20"/>
          <w:szCs w:val="20"/>
          <w:u w:val="single"/>
        </w:rPr>
      </w:pPr>
    </w:p>
    <w:p w14:paraId="3CEE4BA1" w14:textId="77777777" w:rsidR="00363C62" w:rsidRPr="00E7017E" w:rsidRDefault="00363C62" w:rsidP="00363C62">
      <w:pPr>
        <w:ind w:right="-42"/>
        <w:rPr>
          <w:rFonts w:ascii="Arial" w:eastAsia="Calibri" w:hAnsi="Arial" w:cs="Arial"/>
          <w:sz w:val="20"/>
          <w:szCs w:val="20"/>
        </w:rPr>
      </w:pPr>
      <w:r w:rsidRPr="00E7017E">
        <w:rPr>
          <w:rFonts w:ascii="Arial" w:eastAsia="Calibri" w:hAnsi="Arial" w:cs="Arial"/>
          <w:b/>
          <w:bCs/>
          <w:sz w:val="20"/>
          <w:szCs w:val="20"/>
          <w:u w:val="single"/>
        </w:rPr>
        <w:t xml:space="preserve">Loop Impedance at end of each circuit </w:t>
      </w:r>
      <w:r w:rsidRPr="00E7017E">
        <w:rPr>
          <w:rFonts w:ascii="Arial" w:eastAsia="Calibri" w:hAnsi="Arial" w:cs="Arial"/>
          <w:b/>
          <w:bCs/>
          <w:sz w:val="20"/>
          <w:szCs w:val="20"/>
        </w:rPr>
        <w:t xml:space="preserve">                                       </w:t>
      </w:r>
      <w:r w:rsidRPr="00F54993">
        <w:rPr>
          <w:rFonts w:ascii="Arial" w:eastAsia="Calibri" w:hAnsi="Arial" w:cs="Arial"/>
          <w:b/>
          <w:bCs/>
          <w:sz w:val="20"/>
          <w:szCs w:val="20"/>
          <w:u w:val="single"/>
        </w:rPr>
        <w:t>P</w:t>
      </w:r>
      <w:r w:rsidRPr="00E7017E">
        <w:rPr>
          <w:rFonts w:ascii="Arial" w:eastAsia="Calibri" w:hAnsi="Arial" w:cs="Arial"/>
          <w:b/>
          <w:bCs/>
          <w:sz w:val="20"/>
          <w:szCs w:val="20"/>
          <w:u w:val="single"/>
        </w:rPr>
        <w:t>rospective Short Circuit</w:t>
      </w:r>
      <w:r w:rsidRPr="00E7017E">
        <w:rPr>
          <w:rFonts w:ascii="Arial" w:eastAsia="Calibri" w:hAnsi="Arial" w:cs="Arial"/>
          <w:b/>
          <w:bCs/>
          <w:sz w:val="20"/>
          <w:szCs w:val="20"/>
        </w:rPr>
        <w:t xml:space="preserve"> </w:t>
      </w:r>
    </w:p>
    <w:p w14:paraId="1CD82AB8" w14:textId="77777777" w:rsidR="00363C62" w:rsidRPr="00E7017E" w:rsidRDefault="00363C62" w:rsidP="00363C62">
      <w:pPr>
        <w:ind w:right="-42"/>
        <w:rPr>
          <w:rFonts w:ascii="Arial" w:eastAsia="Calibri" w:hAnsi="Arial" w:cs="Arial"/>
          <w:sz w:val="20"/>
          <w:szCs w:val="20"/>
        </w:rPr>
      </w:pPr>
    </w:p>
    <w:tbl>
      <w:tblPr>
        <w:tblStyle w:val="TableGrid"/>
        <w:tblW w:w="8844" w:type="dxa"/>
        <w:tblLook w:val="04A0" w:firstRow="1" w:lastRow="0" w:firstColumn="1" w:lastColumn="0" w:noHBand="0" w:noVBand="1"/>
      </w:tblPr>
      <w:tblGrid>
        <w:gridCol w:w="2211"/>
        <w:gridCol w:w="2211"/>
        <w:gridCol w:w="2211"/>
        <w:gridCol w:w="2211"/>
      </w:tblGrid>
      <w:tr w:rsidR="00363C62" w:rsidRPr="00E7017E" w14:paraId="00D5C105" w14:textId="77777777" w:rsidTr="00B2123F">
        <w:trPr>
          <w:trHeight w:val="373"/>
        </w:trPr>
        <w:tc>
          <w:tcPr>
            <w:tcW w:w="2211" w:type="dxa"/>
            <w:vAlign w:val="center"/>
          </w:tcPr>
          <w:p w14:paraId="2BEB9668"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Circuit 1</w:t>
            </w:r>
          </w:p>
        </w:tc>
        <w:tc>
          <w:tcPr>
            <w:tcW w:w="2211" w:type="dxa"/>
            <w:vAlign w:val="center"/>
          </w:tcPr>
          <w:p w14:paraId="07F5EB27"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Ώ</w:t>
            </w:r>
          </w:p>
        </w:tc>
        <w:tc>
          <w:tcPr>
            <w:tcW w:w="2211" w:type="dxa"/>
            <w:vAlign w:val="center"/>
          </w:tcPr>
          <w:p w14:paraId="004AE2B5" w14:textId="77777777" w:rsidR="00363C62" w:rsidRPr="00E7017E" w:rsidRDefault="00363C62" w:rsidP="00B2123F">
            <w:pPr>
              <w:ind w:right="-42"/>
              <w:rPr>
                <w:rFonts w:ascii="Arial" w:eastAsia="Calibri" w:hAnsi="Arial" w:cs="Arial"/>
                <w:sz w:val="20"/>
                <w:szCs w:val="20"/>
                <w:u w:val="single"/>
              </w:rPr>
            </w:pPr>
            <w:r w:rsidRPr="00E7017E">
              <w:rPr>
                <w:rFonts w:ascii="Arial" w:eastAsia="Calibri" w:hAnsi="Arial" w:cs="Arial"/>
                <w:sz w:val="20"/>
                <w:szCs w:val="20"/>
              </w:rPr>
              <w:t>Circuit 1</w:t>
            </w:r>
          </w:p>
        </w:tc>
        <w:tc>
          <w:tcPr>
            <w:tcW w:w="2211" w:type="dxa"/>
            <w:vAlign w:val="center"/>
          </w:tcPr>
          <w:p w14:paraId="53E7DB52"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kA</w:t>
            </w:r>
          </w:p>
        </w:tc>
      </w:tr>
      <w:tr w:rsidR="00363C62" w:rsidRPr="00E7017E" w14:paraId="41595339" w14:textId="77777777" w:rsidTr="00B2123F">
        <w:trPr>
          <w:trHeight w:val="373"/>
        </w:trPr>
        <w:tc>
          <w:tcPr>
            <w:tcW w:w="2211" w:type="dxa"/>
            <w:vAlign w:val="center"/>
          </w:tcPr>
          <w:p w14:paraId="235A91B8"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Circuit 2</w:t>
            </w:r>
          </w:p>
        </w:tc>
        <w:tc>
          <w:tcPr>
            <w:tcW w:w="2211" w:type="dxa"/>
            <w:vAlign w:val="center"/>
          </w:tcPr>
          <w:p w14:paraId="6494FC76"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Ώ</w:t>
            </w:r>
          </w:p>
        </w:tc>
        <w:tc>
          <w:tcPr>
            <w:tcW w:w="2211" w:type="dxa"/>
            <w:vAlign w:val="center"/>
          </w:tcPr>
          <w:p w14:paraId="42A61E2F" w14:textId="77777777" w:rsidR="00363C62" w:rsidRPr="00E7017E" w:rsidRDefault="00363C62" w:rsidP="00B2123F">
            <w:pPr>
              <w:ind w:right="-42"/>
              <w:rPr>
                <w:rFonts w:ascii="Arial" w:eastAsia="Calibri" w:hAnsi="Arial" w:cs="Arial"/>
                <w:sz w:val="20"/>
                <w:szCs w:val="20"/>
                <w:u w:val="single"/>
              </w:rPr>
            </w:pPr>
            <w:r w:rsidRPr="00E7017E">
              <w:rPr>
                <w:rFonts w:ascii="Arial" w:eastAsia="Calibri" w:hAnsi="Arial" w:cs="Arial"/>
                <w:sz w:val="20"/>
                <w:szCs w:val="20"/>
              </w:rPr>
              <w:t>Circuit 2</w:t>
            </w:r>
          </w:p>
        </w:tc>
        <w:tc>
          <w:tcPr>
            <w:tcW w:w="2211" w:type="dxa"/>
            <w:vAlign w:val="center"/>
          </w:tcPr>
          <w:p w14:paraId="79E0D506"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kA</w:t>
            </w:r>
          </w:p>
        </w:tc>
      </w:tr>
      <w:tr w:rsidR="00363C62" w:rsidRPr="00E7017E" w14:paraId="09C92552" w14:textId="77777777" w:rsidTr="00B2123F">
        <w:trPr>
          <w:trHeight w:val="373"/>
        </w:trPr>
        <w:tc>
          <w:tcPr>
            <w:tcW w:w="2211" w:type="dxa"/>
            <w:vAlign w:val="center"/>
          </w:tcPr>
          <w:p w14:paraId="1ADA77EB"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Circuit 3</w:t>
            </w:r>
          </w:p>
        </w:tc>
        <w:tc>
          <w:tcPr>
            <w:tcW w:w="2211" w:type="dxa"/>
            <w:vAlign w:val="center"/>
          </w:tcPr>
          <w:p w14:paraId="4A372D6A"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Ώ</w:t>
            </w:r>
          </w:p>
        </w:tc>
        <w:tc>
          <w:tcPr>
            <w:tcW w:w="2211" w:type="dxa"/>
            <w:vAlign w:val="center"/>
          </w:tcPr>
          <w:p w14:paraId="41D61A71" w14:textId="77777777" w:rsidR="00363C62" w:rsidRPr="00E7017E" w:rsidRDefault="00363C62" w:rsidP="00B2123F">
            <w:pPr>
              <w:ind w:right="-42"/>
              <w:rPr>
                <w:rFonts w:ascii="Arial" w:eastAsia="Calibri" w:hAnsi="Arial" w:cs="Arial"/>
                <w:sz w:val="20"/>
                <w:szCs w:val="20"/>
                <w:u w:val="single"/>
              </w:rPr>
            </w:pPr>
            <w:r w:rsidRPr="00E7017E">
              <w:rPr>
                <w:rFonts w:ascii="Arial" w:eastAsia="Calibri" w:hAnsi="Arial" w:cs="Arial"/>
                <w:sz w:val="20"/>
                <w:szCs w:val="20"/>
              </w:rPr>
              <w:t>Circuit 3</w:t>
            </w:r>
          </w:p>
        </w:tc>
        <w:tc>
          <w:tcPr>
            <w:tcW w:w="2211" w:type="dxa"/>
            <w:vAlign w:val="center"/>
          </w:tcPr>
          <w:p w14:paraId="4DC14036"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kA</w:t>
            </w:r>
          </w:p>
        </w:tc>
      </w:tr>
      <w:tr w:rsidR="00363C62" w:rsidRPr="00E7017E" w14:paraId="2EC61338" w14:textId="77777777" w:rsidTr="00B2123F">
        <w:trPr>
          <w:trHeight w:val="373"/>
        </w:trPr>
        <w:tc>
          <w:tcPr>
            <w:tcW w:w="2211" w:type="dxa"/>
            <w:vAlign w:val="center"/>
          </w:tcPr>
          <w:p w14:paraId="04A97C21"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Circuit 4</w:t>
            </w:r>
          </w:p>
        </w:tc>
        <w:tc>
          <w:tcPr>
            <w:tcW w:w="2211" w:type="dxa"/>
            <w:vAlign w:val="center"/>
          </w:tcPr>
          <w:p w14:paraId="750BC072"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 xml:space="preserve">Ώ </w:t>
            </w:r>
          </w:p>
        </w:tc>
        <w:tc>
          <w:tcPr>
            <w:tcW w:w="2211" w:type="dxa"/>
            <w:vAlign w:val="center"/>
          </w:tcPr>
          <w:p w14:paraId="5EE2DA09" w14:textId="77777777" w:rsidR="00363C62" w:rsidRPr="00E7017E" w:rsidRDefault="00363C62" w:rsidP="00B2123F">
            <w:pPr>
              <w:ind w:right="-42"/>
              <w:rPr>
                <w:rFonts w:ascii="Arial" w:eastAsia="Calibri" w:hAnsi="Arial" w:cs="Arial"/>
                <w:sz w:val="20"/>
                <w:szCs w:val="20"/>
                <w:u w:val="single"/>
              </w:rPr>
            </w:pPr>
            <w:r w:rsidRPr="00E7017E">
              <w:rPr>
                <w:rFonts w:ascii="Arial" w:eastAsia="Calibri" w:hAnsi="Arial" w:cs="Arial"/>
                <w:sz w:val="20"/>
                <w:szCs w:val="20"/>
              </w:rPr>
              <w:t>Circuit 4</w:t>
            </w:r>
          </w:p>
        </w:tc>
        <w:tc>
          <w:tcPr>
            <w:tcW w:w="2211" w:type="dxa"/>
            <w:vAlign w:val="center"/>
          </w:tcPr>
          <w:p w14:paraId="3FD37897" w14:textId="77777777" w:rsidR="00363C62" w:rsidRPr="00E7017E" w:rsidRDefault="00363C62" w:rsidP="00B2123F">
            <w:pPr>
              <w:ind w:right="-42"/>
              <w:rPr>
                <w:rFonts w:ascii="Arial" w:eastAsia="Calibri" w:hAnsi="Arial" w:cs="Arial"/>
                <w:sz w:val="20"/>
                <w:szCs w:val="20"/>
              </w:rPr>
            </w:pPr>
            <w:r w:rsidRPr="00E7017E">
              <w:rPr>
                <w:rFonts w:ascii="Arial" w:eastAsia="Calibri" w:hAnsi="Arial" w:cs="Arial"/>
                <w:sz w:val="20"/>
                <w:szCs w:val="20"/>
              </w:rPr>
              <w:t>kA</w:t>
            </w:r>
          </w:p>
        </w:tc>
      </w:tr>
    </w:tbl>
    <w:p w14:paraId="7FDC276D" w14:textId="77777777" w:rsidR="00363C62" w:rsidRPr="00E7017E" w:rsidRDefault="00363C62" w:rsidP="00363C62">
      <w:pPr>
        <w:ind w:right="-42"/>
        <w:rPr>
          <w:rFonts w:ascii="Arial" w:eastAsia="Calibri" w:hAnsi="Arial" w:cs="Arial"/>
          <w:sz w:val="20"/>
          <w:szCs w:val="20"/>
        </w:rPr>
      </w:pPr>
    </w:p>
    <w:p w14:paraId="3BE189DE"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 xml:space="preserve">I/We being the person(s) responsible (as indicated by my/our signature(s) below) for the inspection and test of the street lighting and associated electrical installation particulars of __________________ which are described on the attached appendices of this form certify that the said work for which I/we have been responsible is to the best of my/our knowledge and belief in accordance with </w:t>
      </w:r>
      <w:r>
        <w:rPr>
          <w:rFonts w:ascii="Arial" w:eastAsia="Calibri" w:hAnsi="Arial" w:cs="Arial"/>
          <w:sz w:val="20"/>
          <w:szCs w:val="20"/>
        </w:rPr>
        <w:t>C</w:t>
      </w:r>
      <w:r w:rsidRPr="00CB4278">
        <w:rPr>
          <w:rFonts w:ascii="Arial" w:eastAsia="Calibri" w:hAnsi="Arial" w:cs="Arial"/>
          <w:sz w:val="20"/>
          <w:szCs w:val="20"/>
        </w:rPr>
        <w:t>ouncil</w:t>
      </w:r>
      <w:r w:rsidRPr="00E7017E">
        <w:rPr>
          <w:rFonts w:ascii="Arial" w:eastAsia="Calibri" w:hAnsi="Arial" w:cs="Arial"/>
          <w:sz w:val="20"/>
          <w:szCs w:val="20"/>
        </w:rPr>
        <w:t xml:space="preserve"> current Specification for the Installation of Public Domain Lighting and the Rules for Electrical Installations (AS/NZS 3000) except for departure, if any, stated in this certificate.</w:t>
      </w:r>
      <w:r w:rsidRPr="00E7017E">
        <w:rPr>
          <w:rFonts w:ascii="Arial" w:eastAsia="Calibri" w:hAnsi="Arial" w:cs="Arial"/>
          <w:sz w:val="20"/>
          <w:szCs w:val="20"/>
        </w:rPr>
        <w:br/>
      </w:r>
    </w:p>
    <w:p w14:paraId="5672DA7F" w14:textId="77777777" w:rsidR="00363C62" w:rsidRPr="00E7017E" w:rsidRDefault="00363C62" w:rsidP="00363C62">
      <w:pPr>
        <w:autoSpaceDE w:val="0"/>
        <w:autoSpaceDN w:val="0"/>
        <w:adjustRightInd w:val="0"/>
        <w:ind w:right="-42"/>
        <w:rPr>
          <w:rFonts w:ascii="Arial" w:eastAsia="Calibri" w:hAnsi="Arial" w:cs="Arial"/>
          <w:sz w:val="20"/>
          <w:szCs w:val="20"/>
        </w:rPr>
      </w:pPr>
      <w:r w:rsidRPr="00E7017E">
        <w:rPr>
          <w:rFonts w:ascii="Arial" w:eastAsia="Calibri" w:hAnsi="Arial" w:cs="Arial"/>
          <w:sz w:val="20"/>
          <w:szCs w:val="20"/>
        </w:rPr>
        <w:t>The extent of liability of the signatory is limited to the work described above as the subject of this certificate.</w:t>
      </w:r>
    </w:p>
    <w:p w14:paraId="0F35139B" w14:textId="77777777" w:rsidR="00363C62" w:rsidRPr="00E7017E" w:rsidRDefault="00363C62" w:rsidP="00363C62">
      <w:pPr>
        <w:ind w:right="-42"/>
        <w:rPr>
          <w:rFonts w:ascii="Arial" w:eastAsia="Arial" w:hAnsi="Arial" w:cs="Arial"/>
          <w:sz w:val="20"/>
          <w:szCs w:val="20"/>
        </w:rPr>
      </w:pPr>
    </w:p>
    <w:tbl>
      <w:tblPr>
        <w:tblStyle w:val="TableGrid"/>
        <w:tblW w:w="0" w:type="auto"/>
        <w:tblLook w:val="04A0" w:firstRow="1" w:lastRow="0" w:firstColumn="1" w:lastColumn="0" w:noHBand="0" w:noVBand="1"/>
      </w:tblPr>
      <w:tblGrid>
        <w:gridCol w:w="4452"/>
        <w:gridCol w:w="4388"/>
      </w:tblGrid>
      <w:tr w:rsidR="00363C62" w:rsidRPr="00E7017E" w14:paraId="1866BCB6" w14:textId="77777777" w:rsidTr="00741893">
        <w:tc>
          <w:tcPr>
            <w:tcW w:w="11060" w:type="dxa"/>
            <w:gridSpan w:val="2"/>
          </w:tcPr>
          <w:p w14:paraId="023DD025"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For the inspection and test of the installation at:</w:t>
            </w:r>
          </w:p>
        </w:tc>
      </w:tr>
      <w:tr w:rsidR="00363C62" w:rsidRPr="00E7017E" w14:paraId="38285752" w14:textId="77777777" w:rsidTr="00741893">
        <w:tc>
          <w:tcPr>
            <w:tcW w:w="5530" w:type="dxa"/>
          </w:tcPr>
          <w:p w14:paraId="38625E79"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Name:</w:t>
            </w:r>
          </w:p>
          <w:p w14:paraId="30CF15F5"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(BLOCK LETTERS)</w:t>
            </w:r>
          </w:p>
        </w:tc>
        <w:tc>
          <w:tcPr>
            <w:tcW w:w="5530" w:type="dxa"/>
          </w:tcPr>
          <w:p w14:paraId="138A3538"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Position</w:t>
            </w:r>
          </w:p>
        </w:tc>
      </w:tr>
      <w:tr w:rsidR="00363C62" w:rsidRPr="00E7017E" w14:paraId="78430DF1" w14:textId="77777777" w:rsidTr="00741893">
        <w:tc>
          <w:tcPr>
            <w:tcW w:w="11060" w:type="dxa"/>
            <w:gridSpan w:val="2"/>
          </w:tcPr>
          <w:p w14:paraId="7EAAC48B"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Licence No:</w:t>
            </w:r>
          </w:p>
        </w:tc>
      </w:tr>
      <w:tr w:rsidR="00363C62" w:rsidRPr="00E7017E" w14:paraId="63B35CB5" w14:textId="77777777" w:rsidTr="00741893">
        <w:tc>
          <w:tcPr>
            <w:tcW w:w="11060" w:type="dxa"/>
            <w:gridSpan w:val="2"/>
          </w:tcPr>
          <w:p w14:paraId="3F7AC3B9"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Company name</w:t>
            </w:r>
          </w:p>
        </w:tc>
      </w:tr>
      <w:tr w:rsidR="00363C62" w:rsidRPr="00E7017E" w14:paraId="0125D6B0" w14:textId="77777777" w:rsidTr="00741893">
        <w:tc>
          <w:tcPr>
            <w:tcW w:w="5530" w:type="dxa"/>
          </w:tcPr>
          <w:p w14:paraId="72F8770C"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Signature</w:t>
            </w:r>
          </w:p>
          <w:p w14:paraId="40FC0BC2"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 xml:space="preserve">(of </w:t>
            </w:r>
            <w:r w:rsidRPr="007F735B">
              <w:rPr>
                <w:rFonts w:ascii="Arial" w:eastAsia="Arial" w:hAnsi="Arial" w:cs="Arial"/>
                <w:sz w:val="20"/>
                <w:szCs w:val="20"/>
              </w:rPr>
              <w:t>Designer</w:t>
            </w:r>
            <w:r w:rsidRPr="00E7017E">
              <w:rPr>
                <w:rFonts w:ascii="Arial" w:eastAsia="Arial" w:hAnsi="Arial" w:cs="Arial"/>
                <w:sz w:val="20"/>
                <w:szCs w:val="20"/>
              </w:rPr>
              <w:t xml:space="preserve"> in BLOCK letters)</w:t>
            </w:r>
          </w:p>
        </w:tc>
        <w:tc>
          <w:tcPr>
            <w:tcW w:w="5530" w:type="dxa"/>
          </w:tcPr>
          <w:p w14:paraId="205BE9D2"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Date</w:t>
            </w:r>
          </w:p>
        </w:tc>
      </w:tr>
      <w:tr w:rsidR="00363C62" w:rsidRPr="00E7017E" w14:paraId="459CD821" w14:textId="77777777" w:rsidTr="00741893">
        <w:tc>
          <w:tcPr>
            <w:tcW w:w="11060" w:type="dxa"/>
            <w:gridSpan w:val="2"/>
          </w:tcPr>
          <w:p w14:paraId="23A9D6A9"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For and on behalf of:</w:t>
            </w:r>
          </w:p>
        </w:tc>
      </w:tr>
      <w:tr w:rsidR="00363C62" w:rsidRPr="00E7017E" w14:paraId="2F0E4D0D" w14:textId="77777777" w:rsidTr="00741893">
        <w:tc>
          <w:tcPr>
            <w:tcW w:w="11060" w:type="dxa"/>
            <w:gridSpan w:val="2"/>
          </w:tcPr>
          <w:p w14:paraId="2D1C3AF3"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Address:</w:t>
            </w:r>
          </w:p>
        </w:tc>
      </w:tr>
      <w:tr w:rsidR="00363C62" w:rsidRPr="00E7017E" w14:paraId="5068E38A" w14:textId="77777777" w:rsidTr="00741893">
        <w:tc>
          <w:tcPr>
            <w:tcW w:w="5530" w:type="dxa"/>
          </w:tcPr>
          <w:p w14:paraId="52AEBE38"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Witnessed By (Name)</w:t>
            </w:r>
          </w:p>
          <w:p w14:paraId="14C443A9"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(BLOCK letters)</w:t>
            </w:r>
          </w:p>
        </w:tc>
        <w:tc>
          <w:tcPr>
            <w:tcW w:w="5530" w:type="dxa"/>
          </w:tcPr>
          <w:p w14:paraId="486471A7"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Position</w:t>
            </w:r>
          </w:p>
        </w:tc>
      </w:tr>
      <w:tr w:rsidR="00363C62" w:rsidRPr="00E7017E" w14:paraId="62F8FE7C" w14:textId="77777777" w:rsidTr="00741893">
        <w:tc>
          <w:tcPr>
            <w:tcW w:w="11060" w:type="dxa"/>
            <w:gridSpan w:val="2"/>
          </w:tcPr>
          <w:p w14:paraId="62EE1719" w14:textId="77777777" w:rsidR="00363C62" w:rsidRPr="00E7017E" w:rsidRDefault="00363C62" w:rsidP="007F735B">
            <w:pPr>
              <w:spacing w:before="40" w:after="120"/>
              <w:ind w:right="-40"/>
              <w:rPr>
                <w:rFonts w:ascii="Arial" w:eastAsia="Arial" w:hAnsi="Arial" w:cs="Arial"/>
                <w:sz w:val="20"/>
                <w:szCs w:val="20"/>
              </w:rPr>
            </w:pPr>
            <w:r w:rsidRPr="00E7017E">
              <w:rPr>
                <w:rFonts w:ascii="Arial" w:eastAsia="Arial" w:hAnsi="Arial" w:cs="Arial"/>
                <w:sz w:val="20"/>
                <w:szCs w:val="20"/>
              </w:rPr>
              <w:t>Signature:</w:t>
            </w:r>
          </w:p>
        </w:tc>
      </w:tr>
    </w:tbl>
    <w:p w14:paraId="0547C42D" w14:textId="77777777" w:rsidR="00363C62" w:rsidRPr="00E7017E" w:rsidRDefault="00363C62" w:rsidP="007F735B">
      <w:pPr>
        <w:spacing w:before="40" w:after="40"/>
        <w:ind w:right="-40"/>
        <w:rPr>
          <w:rFonts w:ascii="Arial" w:eastAsia="Arial" w:hAnsi="Arial" w:cs="Arial"/>
          <w:sz w:val="20"/>
          <w:szCs w:val="20"/>
        </w:rPr>
      </w:pPr>
    </w:p>
    <w:tbl>
      <w:tblPr>
        <w:tblStyle w:val="TableGrid"/>
        <w:tblW w:w="0" w:type="auto"/>
        <w:tblLook w:val="04A0" w:firstRow="1" w:lastRow="0" w:firstColumn="1" w:lastColumn="0" w:noHBand="0" w:noVBand="1"/>
      </w:tblPr>
      <w:tblGrid>
        <w:gridCol w:w="8840"/>
      </w:tblGrid>
      <w:tr w:rsidR="00363C62" w:rsidRPr="00E7017E" w14:paraId="305C7012" w14:textId="77777777" w:rsidTr="00741893">
        <w:tc>
          <w:tcPr>
            <w:tcW w:w="11060" w:type="dxa"/>
          </w:tcPr>
          <w:p w14:paraId="2D3D9FC1" w14:textId="77777777" w:rsidR="00363C62" w:rsidRPr="00E7017E" w:rsidRDefault="00363C62" w:rsidP="007F735B">
            <w:pPr>
              <w:spacing w:before="40" w:after="40"/>
              <w:ind w:right="-40"/>
              <w:rPr>
                <w:rFonts w:ascii="Arial" w:eastAsia="Arial" w:hAnsi="Arial" w:cs="Arial"/>
                <w:sz w:val="20"/>
                <w:szCs w:val="20"/>
              </w:rPr>
            </w:pPr>
            <w:r w:rsidRPr="00E7017E">
              <w:rPr>
                <w:rFonts w:ascii="Arial" w:eastAsia="Arial" w:hAnsi="Arial" w:cs="Arial"/>
                <w:sz w:val="20"/>
                <w:szCs w:val="20"/>
              </w:rPr>
              <w:t>Comments:</w:t>
            </w:r>
          </w:p>
          <w:p w14:paraId="30268BCD" w14:textId="77777777" w:rsidR="00363C62" w:rsidRPr="00E7017E" w:rsidRDefault="00363C62" w:rsidP="007F735B">
            <w:pPr>
              <w:spacing w:before="40" w:after="40"/>
              <w:ind w:right="-40"/>
              <w:rPr>
                <w:rFonts w:ascii="Arial" w:eastAsia="Arial" w:hAnsi="Arial" w:cs="Arial"/>
                <w:sz w:val="20"/>
                <w:szCs w:val="20"/>
              </w:rPr>
            </w:pPr>
          </w:p>
          <w:p w14:paraId="51CE0566" w14:textId="77777777" w:rsidR="00363C62" w:rsidRPr="00E7017E" w:rsidRDefault="00363C62" w:rsidP="007F735B">
            <w:pPr>
              <w:spacing w:before="40" w:after="40"/>
              <w:ind w:right="-40"/>
              <w:rPr>
                <w:rFonts w:ascii="Arial" w:eastAsia="Arial" w:hAnsi="Arial" w:cs="Arial"/>
                <w:sz w:val="20"/>
                <w:szCs w:val="20"/>
              </w:rPr>
            </w:pPr>
          </w:p>
          <w:p w14:paraId="67B1F04C" w14:textId="77777777" w:rsidR="00363C62" w:rsidRPr="00E7017E" w:rsidRDefault="00363C62" w:rsidP="007F735B">
            <w:pPr>
              <w:spacing w:before="40" w:after="40"/>
              <w:ind w:right="-40"/>
              <w:rPr>
                <w:rFonts w:ascii="Arial" w:eastAsia="Arial" w:hAnsi="Arial" w:cs="Arial"/>
                <w:sz w:val="20"/>
                <w:szCs w:val="20"/>
              </w:rPr>
            </w:pPr>
          </w:p>
        </w:tc>
      </w:tr>
    </w:tbl>
    <w:p w14:paraId="654441EC" w14:textId="77777777" w:rsidR="00363C62" w:rsidRPr="00444832" w:rsidRDefault="00363C62" w:rsidP="007F735B">
      <w:pPr>
        <w:pStyle w:val="BodyText"/>
        <w:tabs>
          <w:tab w:val="left" w:pos="2144"/>
        </w:tabs>
        <w:spacing w:before="123"/>
        <w:ind w:left="1562" w:right="-42"/>
        <w:rPr>
          <w:rFonts w:asciiTheme="minorHAnsi" w:hAnsiTheme="minorHAnsi" w:cstheme="minorHAnsi"/>
        </w:rPr>
      </w:pPr>
    </w:p>
    <w:sectPr w:rsidR="00363C62" w:rsidRPr="00444832" w:rsidSect="002342BA">
      <w:headerReference w:type="default" r:id="rId17"/>
      <w:footerReference w:type="default" r:id="rId18"/>
      <w:pgSz w:w="11906" w:h="16838"/>
      <w:pgMar w:top="1134" w:right="1440" w:bottom="284" w:left="1559" w:header="709" w:footer="47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43501" w14:textId="77777777" w:rsidR="003A7C4D" w:rsidRDefault="003A7C4D" w:rsidP="0066283B">
      <w:pPr>
        <w:spacing w:after="0" w:line="240" w:lineRule="auto"/>
      </w:pPr>
      <w:r>
        <w:separator/>
      </w:r>
    </w:p>
  </w:endnote>
  <w:endnote w:type="continuationSeparator" w:id="0">
    <w:p w14:paraId="71B93EBC" w14:textId="77777777" w:rsidR="003A7C4D" w:rsidRDefault="003A7C4D" w:rsidP="0066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E52D" w14:textId="4658908B" w:rsidR="007F735B" w:rsidRDefault="007F735B" w:rsidP="002342BA">
    <w:pPr>
      <w:pStyle w:val="Footer"/>
      <w:rPr>
        <w:sz w:val="16"/>
        <w:szCs w:val="16"/>
      </w:rPr>
    </w:pPr>
    <w:r w:rsidRPr="00DE1FF8">
      <w:rPr>
        <w:noProof/>
        <w:sz w:val="16"/>
        <w:szCs w:val="16"/>
        <w:lang w:eastAsia="en-AU"/>
      </w:rPr>
      <mc:AlternateContent>
        <mc:Choice Requires="wps">
          <w:drawing>
            <wp:anchor distT="0" distB="0" distL="114300" distR="114300" simplePos="0" relativeHeight="251663360" behindDoc="1" locked="0" layoutInCell="1" allowOverlap="1" wp14:anchorId="5B041664" wp14:editId="004DFBF4">
              <wp:simplePos x="0" y="0"/>
              <wp:positionH relativeFrom="page">
                <wp:posOffset>0</wp:posOffset>
              </wp:positionH>
              <wp:positionV relativeFrom="paragraph">
                <wp:posOffset>13970</wp:posOffset>
              </wp:positionV>
              <wp:extent cx="5820410" cy="861060"/>
              <wp:effectExtent l="0" t="0" r="8890" b="0"/>
              <wp:wrapNone/>
              <wp:docPr id="6" name="Freeform 6"/>
              <wp:cNvGraphicFramePr/>
              <a:graphic xmlns:a="http://schemas.openxmlformats.org/drawingml/2006/main">
                <a:graphicData uri="http://schemas.microsoft.com/office/word/2010/wordprocessingShape">
                  <wps:wsp>
                    <wps:cNvSpPr/>
                    <wps:spPr>
                      <a:xfrm rot="10800000" flipH="1">
                        <a:off x="0" y="0"/>
                        <a:ext cx="5820410" cy="861060"/>
                      </a:xfrm>
                      <a:custGeom>
                        <a:avLst/>
                        <a:gdLst>
                          <a:gd name="connsiteX0" fmla="*/ 9728 w 7723762"/>
                          <a:gd name="connsiteY0" fmla="*/ 1536970 h 1536970"/>
                          <a:gd name="connsiteX1" fmla="*/ 7723762 w 7723762"/>
                          <a:gd name="connsiteY1" fmla="*/ 0 h 1536970"/>
                          <a:gd name="connsiteX2" fmla="*/ 0 w 7723762"/>
                          <a:gd name="connsiteY2" fmla="*/ 19455 h 1536970"/>
                          <a:gd name="connsiteX3" fmla="*/ 9728 w 7723762"/>
                          <a:gd name="connsiteY3" fmla="*/ 1536970 h 1536970"/>
                        </a:gdLst>
                        <a:ahLst/>
                        <a:cxnLst>
                          <a:cxn ang="0">
                            <a:pos x="connsiteX0" y="connsiteY0"/>
                          </a:cxn>
                          <a:cxn ang="0">
                            <a:pos x="connsiteX1" y="connsiteY1"/>
                          </a:cxn>
                          <a:cxn ang="0">
                            <a:pos x="connsiteX2" y="connsiteY2"/>
                          </a:cxn>
                          <a:cxn ang="0">
                            <a:pos x="connsiteX3" y="connsiteY3"/>
                          </a:cxn>
                        </a:cxnLst>
                        <a:rect l="l" t="t" r="r" b="b"/>
                        <a:pathLst>
                          <a:path w="7723762" h="1536970">
                            <a:moveTo>
                              <a:pt x="9728" y="1536970"/>
                            </a:moveTo>
                            <a:lnTo>
                              <a:pt x="7723762" y="0"/>
                            </a:lnTo>
                            <a:lnTo>
                              <a:pt x="0" y="19455"/>
                            </a:lnTo>
                            <a:cubicBezTo>
                              <a:pt x="3243" y="525293"/>
                              <a:pt x="6485" y="1031132"/>
                              <a:pt x="9728" y="1536970"/>
                            </a:cubicBezTo>
                            <a:close/>
                          </a:path>
                        </a:pathLst>
                      </a:custGeom>
                      <a:solidFill>
                        <a:srgbClr val="BCBEC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FEAE3" id="Freeform 6" o:spid="_x0000_s1026" style="position:absolute;margin-left:0;margin-top:1.1pt;width:458.3pt;height:67.8pt;rotation:180;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23762,153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" path="m9728,1536970l7723762,,,19455c3243,525293,6485,1031132,9728,1536970xe" fillcolor="#bcbec0" stroked="f" strokeweight="1pt">
              <v:fill opacity="32896f"/>
              <v:stroke joinstyle="miter"/>
              <v:path arrowok="t" o:connecttype="custom" o:connectlocs="7331,861060;5820410,0;0,10899;7331,861060" o:connectangles="0,0,0,0"/>
              <w10:wrap anchorx="page"/>
            </v:shape>
          </w:pict>
        </mc:Fallback>
      </mc:AlternateContent>
    </w:r>
    <w:r w:rsidRPr="00DE1FF8">
      <w:rPr>
        <w:noProof/>
        <w:sz w:val="16"/>
        <w:szCs w:val="16"/>
        <w:lang w:eastAsia="en-AU"/>
      </w:rPr>
      <mc:AlternateContent>
        <mc:Choice Requires="wps">
          <w:drawing>
            <wp:anchor distT="0" distB="0" distL="114300" distR="114300" simplePos="0" relativeHeight="251664384" behindDoc="1" locked="0" layoutInCell="1" allowOverlap="1" wp14:anchorId="4D17FCB9" wp14:editId="63E8DC92">
              <wp:simplePos x="0" y="0"/>
              <wp:positionH relativeFrom="column">
                <wp:posOffset>1009015</wp:posOffset>
              </wp:positionH>
              <wp:positionV relativeFrom="paragraph">
                <wp:posOffset>18415</wp:posOffset>
              </wp:positionV>
              <wp:extent cx="5793740" cy="861060"/>
              <wp:effectExtent l="0" t="0" r="0" b="0"/>
              <wp:wrapNone/>
              <wp:docPr id="4" name="Freeform 4"/>
              <wp:cNvGraphicFramePr/>
              <a:graphic xmlns:a="http://schemas.openxmlformats.org/drawingml/2006/main">
                <a:graphicData uri="http://schemas.microsoft.com/office/word/2010/wordprocessingShape">
                  <wps:wsp>
                    <wps:cNvSpPr/>
                    <wps:spPr>
                      <a:xfrm rot="10800000">
                        <a:off x="0" y="0"/>
                        <a:ext cx="5793740" cy="861060"/>
                      </a:xfrm>
                      <a:custGeom>
                        <a:avLst/>
                        <a:gdLst>
                          <a:gd name="connsiteX0" fmla="*/ 9728 w 7723762"/>
                          <a:gd name="connsiteY0" fmla="*/ 1536970 h 1536970"/>
                          <a:gd name="connsiteX1" fmla="*/ 7723762 w 7723762"/>
                          <a:gd name="connsiteY1" fmla="*/ 0 h 1536970"/>
                          <a:gd name="connsiteX2" fmla="*/ 0 w 7723762"/>
                          <a:gd name="connsiteY2" fmla="*/ 19455 h 1536970"/>
                          <a:gd name="connsiteX3" fmla="*/ 9728 w 7723762"/>
                          <a:gd name="connsiteY3" fmla="*/ 1536970 h 1536970"/>
                        </a:gdLst>
                        <a:ahLst/>
                        <a:cxnLst>
                          <a:cxn ang="0">
                            <a:pos x="connsiteX0" y="connsiteY0"/>
                          </a:cxn>
                          <a:cxn ang="0">
                            <a:pos x="connsiteX1" y="connsiteY1"/>
                          </a:cxn>
                          <a:cxn ang="0">
                            <a:pos x="connsiteX2" y="connsiteY2"/>
                          </a:cxn>
                          <a:cxn ang="0">
                            <a:pos x="connsiteX3" y="connsiteY3"/>
                          </a:cxn>
                        </a:cxnLst>
                        <a:rect l="l" t="t" r="r" b="b"/>
                        <a:pathLst>
                          <a:path w="7723762" h="1536970">
                            <a:moveTo>
                              <a:pt x="9728" y="1536970"/>
                            </a:moveTo>
                            <a:lnTo>
                              <a:pt x="7723762" y="0"/>
                            </a:lnTo>
                            <a:lnTo>
                              <a:pt x="0" y="19455"/>
                            </a:lnTo>
                            <a:cubicBezTo>
                              <a:pt x="3243" y="525293"/>
                              <a:pt x="6485" y="1031132"/>
                              <a:pt x="9728" y="1536970"/>
                            </a:cubicBezTo>
                            <a:close/>
                          </a:path>
                        </a:pathLst>
                      </a:custGeom>
                      <a:solidFill>
                        <a:srgbClr val="BCBEC0">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198B4" id="Freeform 4" o:spid="_x0000_s1026" style="position:absolute;margin-left:79.45pt;margin-top:1.45pt;width:456.2pt;height:67.8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23762,153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" path="m9728,1536970l7723762,,,19455c3243,525293,6485,1031132,9728,1536970xe" fillcolor="#bcbec0" stroked="f" strokeweight="1pt">
              <v:fill opacity="19532f"/>
              <v:stroke joinstyle="miter"/>
              <v:path arrowok="t" o:connecttype="custom" o:connectlocs="7297,861060;5793740,0;0,10899;7297,861060" o:connectangles="0,0,0,0"/>
            </v:shape>
          </w:pict>
        </mc:Fallback>
      </mc:AlternateContent>
    </w:r>
    <w:r w:rsidRPr="00DE1FF8">
      <w:rPr>
        <w:noProof/>
        <w:sz w:val="16"/>
        <w:szCs w:val="16"/>
        <w:lang w:eastAsia="en-AU"/>
      </w:rPr>
      <mc:AlternateContent>
        <mc:Choice Requires="wps">
          <w:drawing>
            <wp:anchor distT="0" distB="0" distL="114300" distR="114300" simplePos="0" relativeHeight="251665408" behindDoc="1" locked="0" layoutInCell="1" allowOverlap="1" wp14:anchorId="3DB2F5B9" wp14:editId="10D57893">
              <wp:simplePos x="0" y="0"/>
              <wp:positionH relativeFrom="column">
                <wp:posOffset>1079500</wp:posOffset>
              </wp:positionH>
              <wp:positionV relativeFrom="paragraph">
                <wp:posOffset>596900</wp:posOffset>
              </wp:positionV>
              <wp:extent cx="3574415" cy="275590"/>
              <wp:effectExtent l="0" t="0" r="6985" b="0"/>
              <wp:wrapNone/>
              <wp:docPr id="5" name="Freeform 5"/>
              <wp:cNvGraphicFramePr/>
              <a:graphic xmlns:a="http://schemas.openxmlformats.org/drawingml/2006/main">
                <a:graphicData uri="http://schemas.microsoft.com/office/word/2010/wordprocessingShape">
                  <wps:wsp>
                    <wps:cNvSpPr/>
                    <wps:spPr>
                      <a:xfrm>
                        <a:off x="0" y="0"/>
                        <a:ext cx="3574415" cy="275590"/>
                      </a:xfrm>
                      <a:custGeom>
                        <a:avLst/>
                        <a:gdLst>
                          <a:gd name="connsiteX0" fmla="*/ 1848507 w 3539359"/>
                          <a:gd name="connsiteY0" fmla="*/ 0 h 484790"/>
                          <a:gd name="connsiteX1" fmla="*/ 3539359 w 3539359"/>
                          <a:gd name="connsiteY1" fmla="*/ 476907 h 484790"/>
                          <a:gd name="connsiteX2" fmla="*/ 0 w 3539359"/>
                          <a:gd name="connsiteY2" fmla="*/ 484790 h 484790"/>
                          <a:gd name="connsiteX3" fmla="*/ 1848507 w 3539359"/>
                          <a:gd name="connsiteY3" fmla="*/ 0 h 484790"/>
                          <a:gd name="connsiteX0" fmla="*/ 1860793 w 3539359"/>
                          <a:gd name="connsiteY0" fmla="*/ 0 h 296895"/>
                          <a:gd name="connsiteX1" fmla="*/ 3539359 w 3539359"/>
                          <a:gd name="connsiteY1" fmla="*/ 289012 h 296895"/>
                          <a:gd name="connsiteX2" fmla="*/ 0 w 3539359"/>
                          <a:gd name="connsiteY2" fmla="*/ 296895 h 296895"/>
                          <a:gd name="connsiteX3" fmla="*/ 1860793 w 3539359"/>
                          <a:gd name="connsiteY3" fmla="*/ 0 h 296895"/>
                          <a:gd name="connsiteX0" fmla="*/ 2203742 w 3539359"/>
                          <a:gd name="connsiteY0" fmla="*/ 0 h 179917"/>
                          <a:gd name="connsiteX1" fmla="*/ 3539359 w 3539359"/>
                          <a:gd name="connsiteY1" fmla="*/ 172034 h 179917"/>
                          <a:gd name="connsiteX2" fmla="*/ 0 w 3539359"/>
                          <a:gd name="connsiteY2" fmla="*/ 179917 h 179917"/>
                          <a:gd name="connsiteX3" fmla="*/ 2203742 w 3539359"/>
                          <a:gd name="connsiteY3" fmla="*/ 0 h 179917"/>
                          <a:gd name="connsiteX0" fmla="*/ 1809548 w 3539359"/>
                          <a:gd name="connsiteY0" fmla="*/ 0 h 270676"/>
                          <a:gd name="connsiteX1" fmla="*/ 3539359 w 3539359"/>
                          <a:gd name="connsiteY1" fmla="*/ 262793 h 270676"/>
                          <a:gd name="connsiteX2" fmla="*/ 0 w 3539359"/>
                          <a:gd name="connsiteY2" fmla="*/ 270676 h 270676"/>
                          <a:gd name="connsiteX3" fmla="*/ 1809548 w 3539359"/>
                          <a:gd name="connsiteY3" fmla="*/ 0 h 270676"/>
                          <a:gd name="connsiteX0" fmla="*/ 1809548 w 3551185"/>
                          <a:gd name="connsiteY0" fmla="*/ 0 h 270681"/>
                          <a:gd name="connsiteX1" fmla="*/ 3551185 w 3551185"/>
                          <a:gd name="connsiteY1" fmla="*/ 270681 h 270681"/>
                          <a:gd name="connsiteX2" fmla="*/ 0 w 3551185"/>
                          <a:gd name="connsiteY2" fmla="*/ 270676 h 270681"/>
                          <a:gd name="connsiteX3" fmla="*/ 1809548 w 3551185"/>
                          <a:gd name="connsiteY3" fmla="*/ 0 h 270681"/>
                          <a:gd name="connsiteX0" fmla="*/ 1809548 w 3574835"/>
                          <a:gd name="connsiteY0" fmla="*/ 0 h 274624"/>
                          <a:gd name="connsiteX1" fmla="*/ 3574835 w 3574835"/>
                          <a:gd name="connsiteY1" fmla="*/ 274624 h 274624"/>
                          <a:gd name="connsiteX2" fmla="*/ 0 w 3574835"/>
                          <a:gd name="connsiteY2" fmla="*/ 270676 h 274624"/>
                          <a:gd name="connsiteX3" fmla="*/ 1809548 w 3574835"/>
                          <a:gd name="connsiteY3" fmla="*/ 0 h 274624"/>
                          <a:gd name="connsiteX0" fmla="*/ 1821373 w 3574835"/>
                          <a:gd name="connsiteY0" fmla="*/ 0 h 203600"/>
                          <a:gd name="connsiteX1" fmla="*/ 3574835 w 3574835"/>
                          <a:gd name="connsiteY1" fmla="*/ 203600 h 203600"/>
                          <a:gd name="connsiteX2" fmla="*/ 0 w 3574835"/>
                          <a:gd name="connsiteY2" fmla="*/ 199652 h 203600"/>
                          <a:gd name="connsiteX3" fmla="*/ 1821373 w 3574835"/>
                          <a:gd name="connsiteY3" fmla="*/ 0 h 203600"/>
                          <a:gd name="connsiteX0" fmla="*/ 1821373 w 3574835"/>
                          <a:gd name="connsiteY0" fmla="*/ 0 h 270735"/>
                          <a:gd name="connsiteX1" fmla="*/ 3574835 w 3574835"/>
                          <a:gd name="connsiteY1" fmla="*/ 270735 h 270735"/>
                          <a:gd name="connsiteX2" fmla="*/ 0 w 3574835"/>
                          <a:gd name="connsiteY2" fmla="*/ 266787 h 270735"/>
                          <a:gd name="connsiteX3" fmla="*/ 1821373 w 3574835"/>
                          <a:gd name="connsiteY3" fmla="*/ 0 h 270735"/>
                          <a:gd name="connsiteX0" fmla="*/ 1803615 w 3574835"/>
                          <a:gd name="connsiteY0" fmla="*/ 0 h 276672"/>
                          <a:gd name="connsiteX1" fmla="*/ 3574835 w 3574835"/>
                          <a:gd name="connsiteY1" fmla="*/ 276672 h 276672"/>
                          <a:gd name="connsiteX2" fmla="*/ 0 w 3574835"/>
                          <a:gd name="connsiteY2" fmla="*/ 272724 h 276672"/>
                          <a:gd name="connsiteX3" fmla="*/ 1803615 w 3574835"/>
                          <a:gd name="connsiteY3" fmla="*/ 0 h 276672"/>
                          <a:gd name="connsiteX0" fmla="*/ 1791777 w 3574835"/>
                          <a:gd name="connsiteY0" fmla="*/ 0 h 276672"/>
                          <a:gd name="connsiteX1" fmla="*/ 3574835 w 3574835"/>
                          <a:gd name="connsiteY1" fmla="*/ 276672 h 276672"/>
                          <a:gd name="connsiteX2" fmla="*/ 0 w 3574835"/>
                          <a:gd name="connsiteY2" fmla="*/ 272724 h 276672"/>
                          <a:gd name="connsiteX3" fmla="*/ 1791777 w 3574835"/>
                          <a:gd name="connsiteY3" fmla="*/ 0 h 276672"/>
                        </a:gdLst>
                        <a:ahLst/>
                        <a:cxnLst>
                          <a:cxn ang="0">
                            <a:pos x="connsiteX0" y="connsiteY0"/>
                          </a:cxn>
                          <a:cxn ang="0">
                            <a:pos x="connsiteX1" y="connsiteY1"/>
                          </a:cxn>
                          <a:cxn ang="0">
                            <a:pos x="connsiteX2" y="connsiteY2"/>
                          </a:cxn>
                          <a:cxn ang="0">
                            <a:pos x="connsiteX3" y="connsiteY3"/>
                          </a:cxn>
                        </a:cxnLst>
                        <a:rect l="l" t="t" r="r" b="b"/>
                        <a:pathLst>
                          <a:path w="3574835" h="276672">
                            <a:moveTo>
                              <a:pt x="1791777" y="0"/>
                            </a:moveTo>
                            <a:lnTo>
                              <a:pt x="3574835" y="276672"/>
                            </a:lnTo>
                            <a:lnTo>
                              <a:pt x="0" y="272724"/>
                            </a:lnTo>
                            <a:lnTo>
                              <a:pt x="1791777" y="0"/>
                            </a:lnTo>
                            <a:close/>
                          </a:path>
                        </a:pathLst>
                      </a:custGeom>
                      <a:solidFill>
                        <a:srgbClr val="C8A0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EE7A3" id="Freeform 5" o:spid="_x0000_s1026" style="position:absolute;margin-left:85pt;margin-top:47pt;width:281.45pt;height:2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74835,2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" path="m1791777,l3574835,276672,,272724,1791777,xe" fillcolor="#c8a0bd" stroked="f" strokeweight="1pt">
              <v:stroke joinstyle="miter"/>
              <v:path arrowok="t" o:connecttype="custom" o:connectlocs="1791566,0;3574415,275590;0,271657;1791566,0" o:connectangles="0,0,0,0"/>
            </v:shape>
          </w:pict>
        </mc:Fallback>
      </mc:AlternateContent>
    </w:r>
  </w:p>
  <w:p w14:paraId="3414D51C" w14:textId="34A14928" w:rsidR="007F735B" w:rsidRDefault="007F735B" w:rsidP="002342BA">
    <w:pPr>
      <w:pStyle w:val="Footer"/>
      <w:rPr>
        <w:sz w:val="16"/>
        <w:szCs w:val="16"/>
      </w:rPr>
    </w:pPr>
  </w:p>
  <w:p w14:paraId="0A34BC27" w14:textId="34A14928" w:rsidR="007F735B" w:rsidRDefault="007F735B" w:rsidP="002342BA">
    <w:pPr>
      <w:pStyle w:val="Footer"/>
      <w:rPr>
        <w:sz w:val="16"/>
        <w:szCs w:val="16"/>
      </w:rPr>
    </w:pPr>
  </w:p>
  <w:p w14:paraId="53C34EB8" w14:textId="4D12A91C" w:rsidR="007F735B" w:rsidRPr="002342BA" w:rsidRDefault="007F735B" w:rsidP="002342BA">
    <w:pPr>
      <w:pStyle w:val="Footer"/>
      <w:rPr>
        <w:sz w:val="16"/>
        <w:szCs w:val="16"/>
      </w:rPr>
    </w:pPr>
    <w:r>
      <w:rPr>
        <w:sz w:val="16"/>
        <w:szCs w:val="16"/>
      </w:rPr>
      <w:t>September 2020</w:t>
    </w:r>
    <w:r>
      <w:rPr>
        <w:sz w:val="16"/>
        <w:szCs w:val="16"/>
      </w:rPr>
      <w:tab/>
    </w:r>
    <w:r w:rsidRPr="002342BA">
      <w:rPr>
        <w:sz w:val="16"/>
        <w:szCs w:val="16"/>
      </w:rPr>
      <w:fldChar w:fldCharType="begin"/>
    </w:r>
    <w:r w:rsidRPr="002342BA">
      <w:rPr>
        <w:sz w:val="16"/>
        <w:szCs w:val="16"/>
      </w:rPr>
      <w:instrText xml:space="preserve"> PAGE   \* MERGEFORMAT </w:instrText>
    </w:r>
    <w:r w:rsidRPr="002342BA">
      <w:rPr>
        <w:sz w:val="16"/>
        <w:szCs w:val="16"/>
      </w:rPr>
      <w:fldChar w:fldCharType="separate"/>
    </w:r>
    <w:r w:rsidR="00251ACB">
      <w:rPr>
        <w:noProof/>
        <w:sz w:val="16"/>
        <w:szCs w:val="16"/>
      </w:rPr>
      <w:t>26</w:t>
    </w:r>
    <w:r w:rsidRPr="002342BA">
      <w:rPr>
        <w:noProof/>
        <w:sz w:val="16"/>
        <w:szCs w:val="16"/>
      </w:rPr>
      <w:fldChar w:fldCharType="end"/>
    </w:r>
    <w:r>
      <w:rPr>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775F4" w14:textId="77777777" w:rsidR="003A7C4D" w:rsidRDefault="003A7C4D" w:rsidP="0066283B">
      <w:pPr>
        <w:spacing w:after="0" w:line="240" w:lineRule="auto"/>
      </w:pPr>
      <w:r>
        <w:separator/>
      </w:r>
    </w:p>
  </w:footnote>
  <w:footnote w:type="continuationSeparator" w:id="0">
    <w:p w14:paraId="6BF9F150" w14:textId="77777777" w:rsidR="003A7C4D" w:rsidRDefault="003A7C4D" w:rsidP="0066283B">
      <w:pPr>
        <w:spacing w:after="0" w:line="240" w:lineRule="auto"/>
      </w:pPr>
      <w:r>
        <w:continuationSeparator/>
      </w:r>
    </w:p>
  </w:footnote>
  <w:footnote w:id="1">
    <w:p w14:paraId="243BCD88" w14:textId="77777777" w:rsidR="007F735B" w:rsidRPr="00C65A07" w:rsidRDefault="007F735B" w:rsidP="0066283B">
      <w:pPr>
        <w:pStyle w:val="FootnoteText"/>
        <w:rPr>
          <w:lang w:val="en-AU"/>
        </w:rPr>
      </w:pPr>
      <w:r w:rsidRPr="00C07E49">
        <w:rPr>
          <w:rStyle w:val="FootnoteReference"/>
          <w:sz w:val="18"/>
        </w:rPr>
        <w:footnoteRef/>
      </w:r>
      <w:r w:rsidRPr="00C07E49">
        <w:rPr>
          <w:sz w:val="18"/>
        </w:rPr>
        <w:t xml:space="preserve"> </w:t>
      </w:r>
      <w:r w:rsidRPr="00C07E49">
        <w:rPr>
          <w:sz w:val="18"/>
          <w:lang w:val="en-AU"/>
        </w:rPr>
        <w:t xml:space="preserve">Approximate AS/NZS 1158 road lighting classification which can vary </w:t>
      </w:r>
      <w:r w:rsidRPr="00C07E49">
        <w:rPr>
          <w:i/>
          <w:sz w:val="18"/>
          <w:lang w:val="en-AU"/>
        </w:rPr>
        <w:t>in situ</w:t>
      </w:r>
      <w:r w:rsidRPr="00C07E49">
        <w:rPr>
          <w:sz w:val="18"/>
          <w:lang w:val="en-AU"/>
        </w:rPr>
        <w:t xml:space="preserve"> as particular lighting types can be used across multiple road lighting </w:t>
      </w:r>
      <w:r>
        <w:rPr>
          <w:sz w:val="18"/>
          <w:lang w:val="en-AU"/>
        </w:rPr>
        <w:t>sub</w:t>
      </w:r>
      <w:r w:rsidRPr="00C07E49">
        <w:rPr>
          <w:sz w:val="18"/>
          <w:lang w:val="en-AU"/>
        </w:rPr>
        <w:t>categories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2169" w14:textId="22A3F083" w:rsidR="007F735B" w:rsidRPr="002342BA" w:rsidRDefault="007F735B" w:rsidP="002342BA">
    <w:pPr>
      <w:pStyle w:val="Header"/>
      <w:rPr>
        <w:sz w:val="18"/>
        <w:szCs w:val="18"/>
      </w:rPr>
    </w:pPr>
    <w:r w:rsidRPr="002342BA">
      <w:rPr>
        <w:noProof/>
        <w:sz w:val="18"/>
        <w:szCs w:val="18"/>
        <w:lang w:val="en-AU" w:eastAsia="en-AU"/>
      </w:rPr>
      <mc:AlternateContent>
        <mc:Choice Requires="wps">
          <w:drawing>
            <wp:anchor distT="0" distB="0" distL="114300" distR="114300" simplePos="0" relativeHeight="251659264" behindDoc="1" locked="0" layoutInCell="1" allowOverlap="1" wp14:anchorId="5AE1A89E" wp14:editId="28A115FB">
              <wp:simplePos x="0" y="0"/>
              <wp:positionH relativeFrom="column">
                <wp:posOffset>-1038225</wp:posOffset>
              </wp:positionH>
              <wp:positionV relativeFrom="paragraph">
                <wp:posOffset>-448310</wp:posOffset>
              </wp:positionV>
              <wp:extent cx="7723505" cy="1296670"/>
              <wp:effectExtent l="0" t="0" r="0" b="0"/>
              <wp:wrapNone/>
              <wp:docPr id="9" name="Freeform 9"/>
              <wp:cNvGraphicFramePr/>
              <a:graphic xmlns:a="http://schemas.openxmlformats.org/drawingml/2006/main">
                <a:graphicData uri="http://schemas.microsoft.com/office/word/2010/wordprocessingShape">
                  <wps:wsp>
                    <wps:cNvSpPr/>
                    <wps:spPr>
                      <a:xfrm>
                        <a:off x="0" y="0"/>
                        <a:ext cx="7723505" cy="1296670"/>
                      </a:xfrm>
                      <a:custGeom>
                        <a:avLst/>
                        <a:gdLst>
                          <a:gd name="connsiteX0" fmla="*/ 9728 w 7723762"/>
                          <a:gd name="connsiteY0" fmla="*/ 1536970 h 1536970"/>
                          <a:gd name="connsiteX1" fmla="*/ 7723762 w 7723762"/>
                          <a:gd name="connsiteY1" fmla="*/ 0 h 1536970"/>
                          <a:gd name="connsiteX2" fmla="*/ 0 w 7723762"/>
                          <a:gd name="connsiteY2" fmla="*/ 19455 h 1536970"/>
                          <a:gd name="connsiteX3" fmla="*/ 9728 w 7723762"/>
                          <a:gd name="connsiteY3" fmla="*/ 1536970 h 1536970"/>
                        </a:gdLst>
                        <a:ahLst/>
                        <a:cxnLst>
                          <a:cxn ang="0">
                            <a:pos x="connsiteX0" y="connsiteY0"/>
                          </a:cxn>
                          <a:cxn ang="0">
                            <a:pos x="connsiteX1" y="connsiteY1"/>
                          </a:cxn>
                          <a:cxn ang="0">
                            <a:pos x="connsiteX2" y="connsiteY2"/>
                          </a:cxn>
                          <a:cxn ang="0">
                            <a:pos x="connsiteX3" y="connsiteY3"/>
                          </a:cxn>
                        </a:cxnLst>
                        <a:rect l="l" t="t" r="r" b="b"/>
                        <a:pathLst>
                          <a:path w="7723762" h="1536970">
                            <a:moveTo>
                              <a:pt x="9728" y="1536970"/>
                            </a:moveTo>
                            <a:lnTo>
                              <a:pt x="7723762" y="0"/>
                            </a:lnTo>
                            <a:lnTo>
                              <a:pt x="0" y="19455"/>
                            </a:lnTo>
                            <a:cubicBezTo>
                              <a:pt x="3243" y="525293"/>
                              <a:pt x="6485" y="1031132"/>
                              <a:pt x="9728" y="1536970"/>
                            </a:cubicBezTo>
                            <a:close/>
                          </a:path>
                        </a:pathLst>
                      </a:custGeom>
                      <a:solidFill>
                        <a:srgbClr val="BCBEC0">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1E922" id="Freeform 9" o:spid="_x0000_s1026" style="position:absolute;margin-left:-81.75pt;margin-top:-35.3pt;width:608.15pt;height:102.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723762,153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" path="m9728,1536970l7723762,,,19455c3243,525293,6485,1031132,9728,1536970xe" fillcolor="#bcbec0" stroked="f" strokeweight="1pt">
              <v:fill opacity="19532f"/>
              <v:stroke joinstyle="miter"/>
              <v:path arrowok="t" o:connecttype="custom" o:connectlocs="9728,1296670;7723505,0;0,16413;9728,1296670" o:connectangles="0,0,0,0"/>
            </v:shape>
          </w:pict>
        </mc:Fallback>
      </mc:AlternateContent>
    </w:r>
    <w:r w:rsidRPr="002342BA">
      <w:rPr>
        <w:noProof/>
        <w:sz w:val="18"/>
        <w:szCs w:val="18"/>
        <w:lang w:val="en-AU" w:eastAsia="en-AU"/>
      </w:rPr>
      <mc:AlternateContent>
        <mc:Choice Requires="wps">
          <w:drawing>
            <wp:anchor distT="0" distB="0" distL="114300" distR="114300" simplePos="0" relativeHeight="251661312" behindDoc="1" locked="0" layoutInCell="1" allowOverlap="1" wp14:anchorId="0F457CCA" wp14:editId="0B2A828A">
              <wp:simplePos x="0" y="0"/>
              <wp:positionH relativeFrom="column">
                <wp:posOffset>3503295</wp:posOffset>
              </wp:positionH>
              <wp:positionV relativeFrom="paragraph">
                <wp:posOffset>-452120</wp:posOffset>
              </wp:positionV>
              <wp:extent cx="3086100" cy="358140"/>
              <wp:effectExtent l="0" t="0" r="0" b="3810"/>
              <wp:wrapNone/>
              <wp:docPr id="7" name="Freeform 7"/>
              <wp:cNvGraphicFramePr/>
              <a:graphic xmlns:a="http://schemas.openxmlformats.org/drawingml/2006/main">
                <a:graphicData uri="http://schemas.microsoft.com/office/word/2010/wordprocessingShape">
                  <wps:wsp>
                    <wps:cNvSpPr/>
                    <wps:spPr>
                      <a:xfrm>
                        <a:off x="0" y="0"/>
                        <a:ext cx="3086100" cy="358140"/>
                      </a:xfrm>
                      <a:custGeom>
                        <a:avLst/>
                        <a:gdLst>
                          <a:gd name="connsiteX0" fmla="*/ 1121103 w 3079531"/>
                          <a:gd name="connsiteY0" fmla="*/ 332828 h 332828"/>
                          <a:gd name="connsiteX1" fmla="*/ 0 w 3079531"/>
                          <a:gd name="connsiteY1" fmla="*/ 0 h 332828"/>
                          <a:gd name="connsiteX2" fmla="*/ 3079531 w 3079531"/>
                          <a:gd name="connsiteY2" fmla="*/ 0 h 332828"/>
                          <a:gd name="connsiteX3" fmla="*/ 1121103 w 3079531"/>
                          <a:gd name="connsiteY3" fmla="*/ 332828 h 332828"/>
                          <a:gd name="connsiteX0" fmla="*/ 1087501 w 3079531"/>
                          <a:gd name="connsiteY0" fmla="*/ 455448 h 455448"/>
                          <a:gd name="connsiteX1" fmla="*/ 0 w 3079531"/>
                          <a:gd name="connsiteY1" fmla="*/ 0 h 455448"/>
                          <a:gd name="connsiteX2" fmla="*/ 3079531 w 3079531"/>
                          <a:gd name="connsiteY2" fmla="*/ 0 h 455448"/>
                          <a:gd name="connsiteX3" fmla="*/ 1087501 w 3079531"/>
                          <a:gd name="connsiteY3" fmla="*/ 455448 h 455448"/>
                          <a:gd name="connsiteX0" fmla="*/ 1087501 w 3079531"/>
                          <a:gd name="connsiteY0" fmla="*/ 227607 h 227607"/>
                          <a:gd name="connsiteX1" fmla="*/ 0 w 3079531"/>
                          <a:gd name="connsiteY1" fmla="*/ 0 h 227607"/>
                          <a:gd name="connsiteX2" fmla="*/ 3079531 w 3079531"/>
                          <a:gd name="connsiteY2" fmla="*/ 0 h 227607"/>
                          <a:gd name="connsiteX3" fmla="*/ 1087501 w 3079531"/>
                          <a:gd name="connsiteY3" fmla="*/ 227607 h 227607"/>
                          <a:gd name="connsiteX0" fmla="*/ 975191 w 3079531"/>
                          <a:gd name="connsiteY0" fmla="*/ 243669 h 243669"/>
                          <a:gd name="connsiteX1" fmla="*/ 0 w 3079531"/>
                          <a:gd name="connsiteY1" fmla="*/ 0 h 243669"/>
                          <a:gd name="connsiteX2" fmla="*/ 3079531 w 3079531"/>
                          <a:gd name="connsiteY2" fmla="*/ 0 h 243669"/>
                          <a:gd name="connsiteX3" fmla="*/ 975191 w 3079531"/>
                          <a:gd name="connsiteY3" fmla="*/ 243669 h 243669"/>
                          <a:gd name="connsiteX0" fmla="*/ 954634 w 3058974"/>
                          <a:gd name="connsiteY0" fmla="*/ 356848 h 356848"/>
                          <a:gd name="connsiteX1" fmla="*/ 0 w 3058974"/>
                          <a:gd name="connsiteY1" fmla="*/ 0 h 356848"/>
                          <a:gd name="connsiteX2" fmla="*/ 3058974 w 3058974"/>
                          <a:gd name="connsiteY2" fmla="*/ 113179 h 356848"/>
                          <a:gd name="connsiteX3" fmla="*/ 954634 w 3058974"/>
                          <a:gd name="connsiteY3" fmla="*/ 356848 h 356848"/>
                          <a:gd name="connsiteX0" fmla="*/ 954634 w 3047877"/>
                          <a:gd name="connsiteY0" fmla="*/ 357517 h 357517"/>
                          <a:gd name="connsiteX1" fmla="*/ 0 w 3047877"/>
                          <a:gd name="connsiteY1" fmla="*/ 669 h 357517"/>
                          <a:gd name="connsiteX2" fmla="*/ 3047877 w 3047877"/>
                          <a:gd name="connsiteY2" fmla="*/ 0 h 357517"/>
                          <a:gd name="connsiteX3" fmla="*/ 954634 w 3047877"/>
                          <a:gd name="connsiteY3" fmla="*/ 357517 h 357517"/>
                        </a:gdLst>
                        <a:ahLst/>
                        <a:cxnLst>
                          <a:cxn ang="0">
                            <a:pos x="connsiteX0" y="connsiteY0"/>
                          </a:cxn>
                          <a:cxn ang="0">
                            <a:pos x="connsiteX1" y="connsiteY1"/>
                          </a:cxn>
                          <a:cxn ang="0">
                            <a:pos x="connsiteX2" y="connsiteY2"/>
                          </a:cxn>
                          <a:cxn ang="0">
                            <a:pos x="connsiteX3" y="connsiteY3"/>
                          </a:cxn>
                        </a:cxnLst>
                        <a:rect l="l" t="t" r="r" b="b"/>
                        <a:pathLst>
                          <a:path w="3047877" h="357517">
                            <a:moveTo>
                              <a:pt x="954634" y="357517"/>
                            </a:moveTo>
                            <a:lnTo>
                              <a:pt x="0" y="669"/>
                            </a:lnTo>
                            <a:lnTo>
                              <a:pt x="3047877" y="0"/>
                            </a:lnTo>
                            <a:lnTo>
                              <a:pt x="954634" y="357517"/>
                            </a:lnTo>
                            <a:close/>
                          </a:path>
                        </a:pathLst>
                      </a:custGeom>
                      <a:solidFill>
                        <a:srgbClr val="C8A0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B4D5E" id="Freeform 7" o:spid="_x0000_s1026" style="position:absolute;margin-left:275.85pt;margin-top:-35.6pt;width:243pt;height:2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7877,35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" path="m954634,357517l,669,3047877,,954634,357517xe" fillcolor="#c8a0bd" stroked="f" strokeweight="1pt">
              <v:stroke joinstyle="miter"/>
              <v:path arrowok="t" o:connecttype="custom" o:connectlocs="966606,358140;0,670;3086100,0;966606,358140" o:connectangles="0,0,0,0"/>
            </v:shape>
          </w:pict>
        </mc:Fallback>
      </mc:AlternateContent>
    </w:r>
    <w:r w:rsidRPr="002342BA">
      <w:rPr>
        <w:noProof/>
        <w:sz w:val="18"/>
        <w:szCs w:val="18"/>
        <w:lang w:val="en-AU" w:eastAsia="en-AU"/>
      </w:rPr>
      <mc:AlternateContent>
        <mc:Choice Requires="wps">
          <w:drawing>
            <wp:anchor distT="0" distB="0" distL="114300" distR="114300" simplePos="0" relativeHeight="251660288" behindDoc="1" locked="0" layoutInCell="1" allowOverlap="1" wp14:anchorId="3134F657" wp14:editId="0D734D6E">
              <wp:simplePos x="0" y="0"/>
              <wp:positionH relativeFrom="column">
                <wp:posOffset>3469005</wp:posOffset>
              </wp:positionH>
              <wp:positionV relativeFrom="paragraph">
                <wp:posOffset>-448310</wp:posOffset>
              </wp:positionV>
              <wp:extent cx="3204845" cy="1210310"/>
              <wp:effectExtent l="0" t="0" r="0" b="8890"/>
              <wp:wrapNone/>
              <wp:docPr id="8" name="Freeform 8"/>
              <wp:cNvGraphicFramePr/>
              <a:graphic xmlns:a="http://schemas.openxmlformats.org/drawingml/2006/main">
                <a:graphicData uri="http://schemas.microsoft.com/office/word/2010/wordprocessingShape">
                  <wps:wsp>
                    <wps:cNvSpPr/>
                    <wps:spPr>
                      <a:xfrm flipH="1">
                        <a:off x="0" y="0"/>
                        <a:ext cx="3204845" cy="1210310"/>
                      </a:xfrm>
                      <a:custGeom>
                        <a:avLst/>
                        <a:gdLst>
                          <a:gd name="connsiteX0" fmla="*/ 9728 w 7723762"/>
                          <a:gd name="connsiteY0" fmla="*/ 1536970 h 1536970"/>
                          <a:gd name="connsiteX1" fmla="*/ 7723762 w 7723762"/>
                          <a:gd name="connsiteY1" fmla="*/ 0 h 1536970"/>
                          <a:gd name="connsiteX2" fmla="*/ 0 w 7723762"/>
                          <a:gd name="connsiteY2" fmla="*/ 19455 h 1536970"/>
                          <a:gd name="connsiteX3" fmla="*/ 9728 w 7723762"/>
                          <a:gd name="connsiteY3" fmla="*/ 1536970 h 1536970"/>
                          <a:gd name="connsiteX0" fmla="*/ 9727 w 7723762"/>
                          <a:gd name="connsiteY0" fmla="*/ 2029627 h 2029627"/>
                          <a:gd name="connsiteX1" fmla="*/ 7723762 w 7723762"/>
                          <a:gd name="connsiteY1" fmla="*/ 0 h 2029627"/>
                          <a:gd name="connsiteX2" fmla="*/ 0 w 7723762"/>
                          <a:gd name="connsiteY2" fmla="*/ 19455 h 2029627"/>
                          <a:gd name="connsiteX3" fmla="*/ 9727 w 7723762"/>
                          <a:gd name="connsiteY3" fmla="*/ 2029627 h 2029627"/>
                        </a:gdLst>
                        <a:ahLst/>
                        <a:cxnLst>
                          <a:cxn ang="0">
                            <a:pos x="connsiteX0" y="connsiteY0"/>
                          </a:cxn>
                          <a:cxn ang="0">
                            <a:pos x="connsiteX1" y="connsiteY1"/>
                          </a:cxn>
                          <a:cxn ang="0">
                            <a:pos x="connsiteX2" y="connsiteY2"/>
                          </a:cxn>
                          <a:cxn ang="0">
                            <a:pos x="connsiteX3" y="connsiteY3"/>
                          </a:cxn>
                        </a:cxnLst>
                        <a:rect l="l" t="t" r="r" b="b"/>
                        <a:pathLst>
                          <a:path w="7723762" h="2029627">
                            <a:moveTo>
                              <a:pt x="9727" y="2029627"/>
                            </a:moveTo>
                            <a:lnTo>
                              <a:pt x="7723762" y="0"/>
                            </a:lnTo>
                            <a:lnTo>
                              <a:pt x="0" y="19455"/>
                            </a:lnTo>
                            <a:cubicBezTo>
                              <a:pt x="3243" y="525293"/>
                              <a:pt x="6484" y="1523789"/>
                              <a:pt x="9727" y="2029627"/>
                            </a:cubicBezTo>
                            <a:close/>
                          </a:path>
                        </a:pathLst>
                      </a:custGeom>
                      <a:solidFill>
                        <a:srgbClr val="BCBEC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25310" id="Freeform 8" o:spid="_x0000_s1026" style="position:absolute;margin-left:273.15pt;margin-top:-35.3pt;width:252.35pt;height:95.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23762,202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" path="m9727,2029627l7723762,,,19455c3243,525293,6484,1523789,9727,2029627xe" fillcolor="#bcbec0" stroked="f" strokeweight="1pt">
              <v:fill opacity="32896f"/>
              <v:stroke joinstyle="miter"/>
              <v:path arrowok="t" o:connecttype="custom" o:connectlocs="4036,1210310;3204845,0;0,11601;4036,1210310" o:connectangles="0,0,0,0"/>
            </v:shape>
          </w:pict>
        </mc:Fallback>
      </mc:AlternateContent>
    </w:r>
    <w:r w:rsidRPr="002342BA">
      <w:rPr>
        <w:sz w:val="18"/>
        <w:szCs w:val="18"/>
      </w:rPr>
      <w:t>IPWEA SLSC Model Public Lighting Strategy</w:t>
    </w:r>
  </w:p>
  <w:p w14:paraId="7DAA8FE2" w14:textId="4CAC8CE7" w:rsidR="007F735B" w:rsidRDefault="007F735B">
    <w:pPr>
      <w:pStyle w:val="Header"/>
    </w:pPr>
  </w:p>
  <w:p w14:paraId="12A646F3" w14:textId="0FFC8144" w:rsidR="007F735B" w:rsidRDefault="007F735B">
    <w:pPr>
      <w:pStyle w:val="Header"/>
    </w:pPr>
  </w:p>
  <w:p w14:paraId="64F7CEE4" w14:textId="11C8DBB8" w:rsidR="007F735B" w:rsidRDefault="007F735B">
    <w:pPr>
      <w:pStyle w:val="Header"/>
    </w:pPr>
  </w:p>
  <w:p w14:paraId="61A1E1FB" w14:textId="77777777" w:rsidR="007F735B" w:rsidRDefault="007F7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0E4"/>
    <w:multiLevelType w:val="hybridMultilevel"/>
    <w:tmpl w:val="9C3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E67A8"/>
    <w:multiLevelType w:val="multilevel"/>
    <w:tmpl w:val="C69CC9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F17320"/>
    <w:multiLevelType w:val="hybridMultilevel"/>
    <w:tmpl w:val="D344615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CCB76EB"/>
    <w:multiLevelType w:val="hybridMultilevel"/>
    <w:tmpl w:val="E8301670"/>
    <w:lvl w:ilvl="0" w:tplc="0C09000F">
      <w:start w:val="1"/>
      <w:numFmt w:val="decimal"/>
      <w:lvlText w:val="%1."/>
      <w:lvlJc w:val="left"/>
      <w:pPr>
        <w:ind w:left="363" w:hanging="360"/>
      </w:p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4" w15:restartNumberingAfterBreak="0">
    <w:nsid w:val="11F62BF8"/>
    <w:multiLevelType w:val="hybridMultilevel"/>
    <w:tmpl w:val="2552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509E7"/>
    <w:multiLevelType w:val="hybridMultilevel"/>
    <w:tmpl w:val="0C78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45CAF"/>
    <w:multiLevelType w:val="hybridMultilevel"/>
    <w:tmpl w:val="F8B4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E622F0"/>
    <w:multiLevelType w:val="hybridMultilevel"/>
    <w:tmpl w:val="3912CBC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12F740B2"/>
    <w:multiLevelType w:val="hybridMultilevel"/>
    <w:tmpl w:val="3B4AFBDE"/>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D46AB"/>
    <w:multiLevelType w:val="hybridMultilevel"/>
    <w:tmpl w:val="97426BB0"/>
    <w:lvl w:ilvl="0" w:tplc="0C09000F">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1A446A1E"/>
    <w:multiLevelType w:val="hybridMultilevel"/>
    <w:tmpl w:val="C16E135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122701"/>
    <w:multiLevelType w:val="hybridMultilevel"/>
    <w:tmpl w:val="A17C7FC4"/>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B25A3"/>
    <w:multiLevelType w:val="hybridMultilevel"/>
    <w:tmpl w:val="1032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53233C"/>
    <w:multiLevelType w:val="hybridMultilevel"/>
    <w:tmpl w:val="E9F4F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417FB"/>
    <w:multiLevelType w:val="multilevel"/>
    <w:tmpl w:val="9716C55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6F215C6"/>
    <w:multiLevelType w:val="hybridMultilevel"/>
    <w:tmpl w:val="F512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7B797E"/>
    <w:multiLevelType w:val="hybridMultilevel"/>
    <w:tmpl w:val="3DF2CEC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7" w15:restartNumberingAfterBreak="0">
    <w:nsid w:val="3F596A79"/>
    <w:multiLevelType w:val="multilevel"/>
    <w:tmpl w:val="36107272"/>
    <w:lvl w:ilvl="0">
      <w:start w:val="1"/>
      <w:numFmt w:val="decimal"/>
      <w:pStyle w:val="Heading1"/>
      <w:lvlText w:val="%1"/>
      <w:lvlJc w:val="left"/>
      <w:pPr>
        <w:ind w:left="432" w:hanging="432"/>
      </w:pPr>
      <w:rPr>
        <w:b/>
        <w:bCs/>
      </w:rPr>
    </w:lvl>
    <w:lvl w:ilvl="1">
      <w:start w:val="1"/>
      <w:numFmt w:val="decimal"/>
      <w:pStyle w:val="Heading2"/>
      <w:lvlText w:val="%1.%2"/>
      <w:lvlJc w:val="left"/>
      <w:pPr>
        <w:ind w:left="3412" w:hanging="576"/>
      </w:pPr>
      <w:rPr>
        <w:rFonts w:hint="default"/>
        <w:b/>
        <w:bCs/>
        <w:sz w:val="24"/>
        <w:szCs w:val="24"/>
      </w:r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1F21589"/>
    <w:multiLevelType w:val="hybridMultilevel"/>
    <w:tmpl w:val="A1002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20109F"/>
    <w:multiLevelType w:val="hybridMultilevel"/>
    <w:tmpl w:val="94C0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2E7F60"/>
    <w:multiLevelType w:val="hybridMultilevel"/>
    <w:tmpl w:val="3B56A518"/>
    <w:lvl w:ilvl="0" w:tplc="7424EA02">
      <w:start w:val="1"/>
      <w:numFmt w:val="lowerLetter"/>
      <w:lvlText w:val="%1."/>
      <w:lvlJc w:val="left"/>
      <w:pPr>
        <w:ind w:left="720" w:hanging="360"/>
      </w:pPr>
      <w:rPr>
        <w:color w:val="auto"/>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525173"/>
    <w:multiLevelType w:val="hybridMultilevel"/>
    <w:tmpl w:val="3AC631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B31FA6"/>
    <w:multiLevelType w:val="hybridMultilevel"/>
    <w:tmpl w:val="9FAAE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664427"/>
    <w:multiLevelType w:val="multilevel"/>
    <w:tmpl w:val="821A9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F680622"/>
    <w:multiLevelType w:val="hybridMultilevel"/>
    <w:tmpl w:val="F9BA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D532C"/>
    <w:multiLevelType w:val="multilevel"/>
    <w:tmpl w:val="745204A8"/>
    <w:lvl w:ilvl="0">
      <w:start w:val="1"/>
      <w:numFmt w:val="decimal"/>
      <w:lvlText w:val="%1."/>
      <w:lvlJc w:val="left"/>
      <w:pPr>
        <w:ind w:left="360" w:hanging="360"/>
      </w:pPr>
      <w:rPr>
        <w:rFonts w:hint="default"/>
        <w:b w:val="0"/>
        <w:bCs w:val="0"/>
        <w:sz w:val="52"/>
        <w:szCs w:val="52"/>
      </w:rPr>
    </w:lvl>
    <w:lvl w:ilvl="1">
      <w:start w:val="1"/>
      <w:numFmt w:val="decimal"/>
      <w:lvlText w:val="%1.%2."/>
      <w:lvlJc w:val="left"/>
      <w:pPr>
        <w:ind w:left="792" w:hanging="432"/>
      </w:pPr>
      <w:rPr>
        <w:b/>
        <w:bCs/>
        <w:color w:val="2E74B5" w:themeColor="accent5" w:themeShade="BF"/>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D12334"/>
    <w:multiLevelType w:val="hybridMultilevel"/>
    <w:tmpl w:val="88CC8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451F1E"/>
    <w:multiLevelType w:val="hybridMultilevel"/>
    <w:tmpl w:val="DBA6E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3E16CB"/>
    <w:multiLevelType w:val="hybridMultilevel"/>
    <w:tmpl w:val="52D87E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EC66947"/>
    <w:multiLevelType w:val="hybridMultilevel"/>
    <w:tmpl w:val="4D1ED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141CFF"/>
    <w:multiLevelType w:val="multilevel"/>
    <w:tmpl w:val="9716C55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FD33CF4"/>
    <w:multiLevelType w:val="hybridMultilevel"/>
    <w:tmpl w:val="F1C0D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665B9A"/>
    <w:multiLevelType w:val="hybridMultilevel"/>
    <w:tmpl w:val="C566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B52BE7"/>
    <w:multiLevelType w:val="hybridMultilevel"/>
    <w:tmpl w:val="E7F42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6247AE"/>
    <w:multiLevelType w:val="hybridMultilevel"/>
    <w:tmpl w:val="73DEAB90"/>
    <w:lvl w:ilvl="0" w:tplc="951E1268">
      <w:start w:val="1"/>
      <w:numFmt w:val="lowerLetter"/>
      <w:lvlText w:val="%1)"/>
      <w:lvlJc w:val="left"/>
      <w:pPr>
        <w:ind w:left="720" w:hanging="360"/>
      </w:pPr>
      <w:rPr>
        <w:rFonts w:hint="default"/>
        <w:sz w:val="24"/>
        <w:szCs w:val="24"/>
      </w:rPr>
    </w:lvl>
    <w:lvl w:ilvl="1" w:tplc="0C090013">
      <w:start w:val="1"/>
      <w:numFmt w:val="upperRoman"/>
      <w:lvlText w:val="%2."/>
      <w:lvlJc w:val="right"/>
      <w:pPr>
        <w:ind w:left="1440" w:hanging="360"/>
      </w:pPr>
      <w:rPr>
        <w:rFonts w:hint="default"/>
      </w:rPr>
    </w:lvl>
    <w:lvl w:ilvl="2" w:tplc="D4348CA4">
      <w:start w:val="1"/>
      <w:numFmt w:val="lowerLetter"/>
      <w:lvlText w:val="%3."/>
      <w:lvlJc w:val="left"/>
      <w:pPr>
        <w:ind w:left="2160" w:hanging="180"/>
      </w:pPr>
      <w:rPr>
        <w:rFonts w:hint="default"/>
      </w:rPr>
    </w:lvl>
    <w:lvl w:ilvl="3" w:tplc="71DC62D2">
      <w:start w:val="1"/>
      <w:numFmt w:val="upperRoman"/>
      <w:lvlText w:val="%4."/>
      <w:lvlJc w:val="right"/>
      <w:pPr>
        <w:ind w:left="2880" w:hanging="360"/>
      </w:pPr>
      <w:rPr>
        <w:rFonts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25"/>
  </w:num>
  <w:num w:numId="4">
    <w:abstractNumId w:val="34"/>
  </w:num>
  <w:num w:numId="5">
    <w:abstractNumId w:val="16"/>
  </w:num>
  <w:num w:numId="6">
    <w:abstractNumId w:val="20"/>
  </w:num>
  <w:num w:numId="7">
    <w:abstractNumId w:val="8"/>
  </w:num>
  <w:num w:numId="8">
    <w:abstractNumId w:val="24"/>
  </w:num>
  <w:num w:numId="9">
    <w:abstractNumId w:val="22"/>
  </w:num>
  <w:num w:numId="10">
    <w:abstractNumId w:val="9"/>
  </w:num>
  <w:num w:numId="11">
    <w:abstractNumId w:val="33"/>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8"/>
  </w:num>
  <w:num w:numId="22">
    <w:abstractNumId w:val="30"/>
  </w:num>
  <w:num w:numId="23">
    <w:abstractNumId w:val="14"/>
  </w:num>
  <w:num w:numId="24">
    <w:abstractNumId w:val="1"/>
  </w:num>
  <w:num w:numId="25">
    <w:abstractNumId w:val="2"/>
  </w:num>
  <w:num w:numId="26">
    <w:abstractNumId w:val="5"/>
  </w:num>
  <w:num w:numId="27">
    <w:abstractNumId w:val="32"/>
  </w:num>
  <w:num w:numId="28">
    <w:abstractNumId w:val="13"/>
  </w:num>
  <w:num w:numId="29">
    <w:abstractNumId w:val="7"/>
  </w:num>
  <w:num w:numId="30">
    <w:abstractNumId w:val="31"/>
  </w:num>
  <w:num w:numId="31">
    <w:abstractNumId w:val="0"/>
  </w:num>
  <w:num w:numId="32">
    <w:abstractNumId w:val="18"/>
  </w:num>
  <w:num w:numId="33">
    <w:abstractNumId w:val="17"/>
  </w:num>
  <w:num w:numId="34">
    <w:abstractNumId w:val="17"/>
  </w:num>
  <w:num w:numId="35">
    <w:abstractNumId w:val="19"/>
  </w:num>
  <w:num w:numId="36">
    <w:abstractNumId w:val="15"/>
  </w:num>
  <w:num w:numId="37">
    <w:abstractNumId w:val="26"/>
  </w:num>
  <w:num w:numId="38">
    <w:abstractNumId w:val="29"/>
  </w:num>
  <w:num w:numId="39">
    <w:abstractNumId w:val="27"/>
  </w:num>
  <w:num w:numId="40">
    <w:abstractNumId w:val="6"/>
  </w:num>
  <w:num w:numId="41">
    <w:abstractNumId w:val="4"/>
  </w:num>
  <w:num w:numId="42">
    <w:abstractNumId w:val="16"/>
  </w:num>
  <w:num w:numId="43">
    <w:abstractNumId w:val="3"/>
  </w:num>
  <w:num w:numId="44">
    <w:abstractNumId w:val="12"/>
  </w:num>
  <w:num w:numId="45">
    <w:abstractNumId w:val="2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3B"/>
    <w:rsid w:val="00001896"/>
    <w:rsid w:val="00002385"/>
    <w:rsid w:val="00052791"/>
    <w:rsid w:val="000A4D09"/>
    <w:rsid w:val="00105CA5"/>
    <w:rsid w:val="0014299D"/>
    <w:rsid w:val="0016034A"/>
    <w:rsid w:val="001915C9"/>
    <w:rsid w:val="001A7059"/>
    <w:rsid w:val="002175F4"/>
    <w:rsid w:val="002342BA"/>
    <w:rsid w:val="00251ACB"/>
    <w:rsid w:val="002B3F0D"/>
    <w:rsid w:val="002E073B"/>
    <w:rsid w:val="002E1342"/>
    <w:rsid w:val="003261AA"/>
    <w:rsid w:val="00363C62"/>
    <w:rsid w:val="0037296D"/>
    <w:rsid w:val="00397CF7"/>
    <w:rsid w:val="003A0A5F"/>
    <w:rsid w:val="003A3128"/>
    <w:rsid w:val="003A7980"/>
    <w:rsid w:val="003A7C4D"/>
    <w:rsid w:val="003C3340"/>
    <w:rsid w:val="003C34F6"/>
    <w:rsid w:val="003E0CBF"/>
    <w:rsid w:val="003E38F2"/>
    <w:rsid w:val="003F6C85"/>
    <w:rsid w:val="0041149D"/>
    <w:rsid w:val="00427BD9"/>
    <w:rsid w:val="00435538"/>
    <w:rsid w:val="004446AC"/>
    <w:rsid w:val="004526D1"/>
    <w:rsid w:val="00471249"/>
    <w:rsid w:val="005263C6"/>
    <w:rsid w:val="005457F7"/>
    <w:rsid w:val="00553938"/>
    <w:rsid w:val="005F2185"/>
    <w:rsid w:val="00653FC8"/>
    <w:rsid w:val="0066283B"/>
    <w:rsid w:val="006C3777"/>
    <w:rsid w:val="006E7192"/>
    <w:rsid w:val="00722ACF"/>
    <w:rsid w:val="00741893"/>
    <w:rsid w:val="00762B74"/>
    <w:rsid w:val="007C00A0"/>
    <w:rsid w:val="007F735B"/>
    <w:rsid w:val="0081094F"/>
    <w:rsid w:val="008415EB"/>
    <w:rsid w:val="00845C3B"/>
    <w:rsid w:val="008B5FA4"/>
    <w:rsid w:val="008C254A"/>
    <w:rsid w:val="008E5753"/>
    <w:rsid w:val="00942E3E"/>
    <w:rsid w:val="00991EB2"/>
    <w:rsid w:val="00A756BA"/>
    <w:rsid w:val="00B134BC"/>
    <w:rsid w:val="00B2123F"/>
    <w:rsid w:val="00B36736"/>
    <w:rsid w:val="00B645EE"/>
    <w:rsid w:val="00B74498"/>
    <w:rsid w:val="00B84071"/>
    <w:rsid w:val="00B93787"/>
    <w:rsid w:val="00BB6814"/>
    <w:rsid w:val="00BC4A03"/>
    <w:rsid w:val="00BE69CC"/>
    <w:rsid w:val="00C45F36"/>
    <w:rsid w:val="00C52F68"/>
    <w:rsid w:val="00C72E50"/>
    <w:rsid w:val="00C9199C"/>
    <w:rsid w:val="00CE2C99"/>
    <w:rsid w:val="00CE620B"/>
    <w:rsid w:val="00D1779A"/>
    <w:rsid w:val="00D27D09"/>
    <w:rsid w:val="00D903CE"/>
    <w:rsid w:val="00E5212C"/>
    <w:rsid w:val="00E60D6A"/>
    <w:rsid w:val="00E903F1"/>
    <w:rsid w:val="00E90C65"/>
    <w:rsid w:val="00E91DBC"/>
    <w:rsid w:val="00EA5E2E"/>
    <w:rsid w:val="00EB0810"/>
    <w:rsid w:val="00F6483D"/>
    <w:rsid w:val="00F648C2"/>
    <w:rsid w:val="00F759A2"/>
    <w:rsid w:val="00F80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9183"/>
  <w15:chartTrackingRefBased/>
  <w15:docId w15:val="{1801AA0E-A2FF-4BD7-9BDA-D046288D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2BA"/>
  </w:style>
  <w:style w:type="paragraph" w:styleId="Heading1">
    <w:name w:val="heading 1"/>
    <w:basedOn w:val="Normal"/>
    <w:next w:val="Normal"/>
    <w:link w:val="Heading1Char"/>
    <w:uiPriority w:val="9"/>
    <w:qFormat/>
    <w:rsid w:val="0066283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83B"/>
    <w:pPr>
      <w:keepNext/>
      <w:keepLines/>
      <w:numPr>
        <w:ilvl w:val="1"/>
        <w:numId w:val="1"/>
      </w:numPr>
      <w:spacing w:before="40" w:after="0"/>
      <w:ind w:left="128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283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283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6283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6283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6283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6283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283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28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28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628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628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628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628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628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283B"/>
    <w:rPr>
      <w:rFonts w:asciiTheme="majorHAnsi" w:eastAsiaTheme="majorEastAsia" w:hAnsiTheme="majorHAnsi" w:cstheme="majorBidi"/>
      <w:i/>
      <w:iCs/>
      <w:color w:val="272727" w:themeColor="text1" w:themeTint="D8"/>
      <w:sz w:val="21"/>
      <w:szCs w:val="21"/>
    </w:rPr>
  </w:style>
  <w:style w:type="paragraph" w:customStyle="1" w:styleId="SLSCSub-Heading">
    <w:name w:val="SLSC Sub-Heading"/>
    <w:basedOn w:val="Normal"/>
    <w:qFormat/>
    <w:rsid w:val="0066283B"/>
    <w:pPr>
      <w:keepNext/>
      <w:spacing w:before="240" w:after="120" w:line="240" w:lineRule="auto"/>
    </w:pPr>
    <w:rPr>
      <w:rFonts w:ascii="Calibri" w:hAnsi="Calibri" w:cs="Calibri"/>
      <w:b/>
      <w:bCs/>
      <w:color w:val="A5A5A5"/>
      <w:sz w:val="28"/>
      <w:szCs w:val="28"/>
    </w:rPr>
  </w:style>
  <w:style w:type="paragraph" w:customStyle="1" w:styleId="SLSCBodyText">
    <w:name w:val="SLSC Body Text"/>
    <w:basedOn w:val="Normal"/>
    <w:qFormat/>
    <w:rsid w:val="0066283B"/>
    <w:pPr>
      <w:spacing w:after="120" w:line="240" w:lineRule="auto"/>
    </w:pPr>
    <w:rPr>
      <w:szCs w:val="24"/>
      <w:lang w:val="en-GB"/>
    </w:rPr>
  </w:style>
  <w:style w:type="table" w:styleId="TableGrid">
    <w:name w:val="Table Grid"/>
    <w:basedOn w:val="TableNormal"/>
    <w:uiPriority w:val="39"/>
    <w:rsid w:val="0066283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SCBLUEAction">
    <w:name w:val="SLSC BLUE Action"/>
    <w:basedOn w:val="DefaultParagraphFont"/>
    <w:uiPriority w:val="1"/>
    <w:qFormat/>
    <w:rsid w:val="0066283B"/>
    <w:rPr>
      <w:rFonts w:asciiTheme="minorHAnsi" w:hAnsiTheme="minorHAnsi"/>
      <w:b/>
      <w:color w:val="00B0F0"/>
      <w:sz w:val="22"/>
    </w:rPr>
  </w:style>
  <w:style w:type="paragraph" w:customStyle="1" w:styleId="SLSCHeading">
    <w:name w:val="SLSC Heading"/>
    <w:basedOn w:val="Normal"/>
    <w:qFormat/>
    <w:rsid w:val="002342BA"/>
    <w:pPr>
      <w:pageBreakBefore/>
      <w:widowControl w:val="0"/>
      <w:suppressAutoHyphens/>
      <w:spacing w:before="240" w:after="240" w:line="240" w:lineRule="auto"/>
      <w:jc w:val="center"/>
    </w:pPr>
    <w:rPr>
      <w:b/>
      <w:color w:val="396EA1"/>
      <w:sz w:val="70"/>
      <w:szCs w:val="24"/>
    </w:rPr>
  </w:style>
  <w:style w:type="paragraph" w:styleId="ListParagraph">
    <w:name w:val="List Paragraph"/>
    <w:basedOn w:val="Normal"/>
    <w:uiPriority w:val="1"/>
    <w:qFormat/>
    <w:rsid w:val="0066283B"/>
    <w:pPr>
      <w:ind w:left="720"/>
      <w:contextualSpacing/>
    </w:pPr>
  </w:style>
  <w:style w:type="paragraph" w:styleId="ListBullet">
    <w:name w:val="List Bullet"/>
    <w:basedOn w:val="Normal"/>
    <w:semiHidden/>
    <w:unhideWhenUsed/>
    <w:rsid w:val="0066283B"/>
    <w:pPr>
      <w:tabs>
        <w:tab w:val="num" w:pos="360"/>
      </w:tabs>
      <w:spacing w:after="0" w:line="240" w:lineRule="auto"/>
      <w:ind w:left="360" w:hanging="360"/>
      <w:contextualSpacing/>
    </w:pPr>
    <w:rPr>
      <w:rFonts w:ascii="Arial" w:eastAsia="Times New Roman" w:hAnsi="Arial" w:cs="Times New Roman"/>
      <w:szCs w:val="24"/>
    </w:rPr>
  </w:style>
  <w:style w:type="paragraph" w:styleId="BodyText">
    <w:name w:val="Body Text"/>
    <w:basedOn w:val="Normal"/>
    <w:link w:val="BodyTextChar"/>
    <w:uiPriority w:val="99"/>
    <w:unhideWhenUsed/>
    <w:rsid w:val="0066283B"/>
    <w:pPr>
      <w:spacing w:after="120" w:line="240" w:lineRule="auto"/>
    </w:pPr>
    <w:rPr>
      <w:rFonts w:ascii="Arial" w:eastAsiaTheme="minorEastAsia" w:hAnsi="Arial"/>
      <w:szCs w:val="24"/>
    </w:rPr>
  </w:style>
  <w:style w:type="character" w:customStyle="1" w:styleId="BodyTextChar">
    <w:name w:val="Body Text Char"/>
    <w:basedOn w:val="DefaultParagraphFont"/>
    <w:link w:val="BodyText"/>
    <w:uiPriority w:val="99"/>
    <w:rsid w:val="0066283B"/>
    <w:rPr>
      <w:rFonts w:ascii="Arial" w:eastAsiaTheme="minorEastAsia" w:hAnsi="Arial"/>
      <w:szCs w:val="24"/>
    </w:rPr>
  </w:style>
  <w:style w:type="character" w:styleId="CommentReference">
    <w:name w:val="annotation reference"/>
    <w:basedOn w:val="DefaultParagraphFont"/>
    <w:uiPriority w:val="99"/>
    <w:semiHidden/>
    <w:unhideWhenUsed/>
    <w:rsid w:val="0066283B"/>
    <w:rPr>
      <w:sz w:val="16"/>
      <w:szCs w:val="16"/>
    </w:rPr>
  </w:style>
  <w:style w:type="paragraph" w:styleId="CommentText">
    <w:name w:val="annotation text"/>
    <w:basedOn w:val="Normal"/>
    <w:link w:val="CommentTextChar"/>
    <w:uiPriority w:val="99"/>
    <w:unhideWhenUsed/>
    <w:rsid w:val="0066283B"/>
    <w:pPr>
      <w:spacing w:line="240" w:lineRule="auto"/>
    </w:pPr>
    <w:rPr>
      <w:sz w:val="20"/>
      <w:szCs w:val="20"/>
    </w:rPr>
  </w:style>
  <w:style w:type="character" w:customStyle="1" w:styleId="CommentTextChar">
    <w:name w:val="Comment Text Char"/>
    <w:basedOn w:val="DefaultParagraphFont"/>
    <w:link w:val="CommentText"/>
    <w:uiPriority w:val="99"/>
    <w:rsid w:val="0066283B"/>
    <w:rPr>
      <w:sz w:val="20"/>
      <w:szCs w:val="20"/>
    </w:rPr>
  </w:style>
  <w:style w:type="paragraph" w:styleId="CommentSubject">
    <w:name w:val="annotation subject"/>
    <w:basedOn w:val="CommentText"/>
    <w:next w:val="CommentText"/>
    <w:link w:val="CommentSubjectChar"/>
    <w:uiPriority w:val="99"/>
    <w:semiHidden/>
    <w:unhideWhenUsed/>
    <w:rsid w:val="0066283B"/>
    <w:rPr>
      <w:b/>
      <w:bCs/>
    </w:rPr>
  </w:style>
  <w:style w:type="character" w:customStyle="1" w:styleId="CommentSubjectChar">
    <w:name w:val="Comment Subject Char"/>
    <w:basedOn w:val="CommentTextChar"/>
    <w:link w:val="CommentSubject"/>
    <w:uiPriority w:val="99"/>
    <w:semiHidden/>
    <w:rsid w:val="0066283B"/>
    <w:rPr>
      <w:b/>
      <w:bCs/>
      <w:sz w:val="20"/>
      <w:szCs w:val="20"/>
    </w:rPr>
  </w:style>
  <w:style w:type="paragraph" w:styleId="BalloonText">
    <w:name w:val="Balloon Text"/>
    <w:basedOn w:val="Normal"/>
    <w:link w:val="BalloonTextChar"/>
    <w:uiPriority w:val="99"/>
    <w:semiHidden/>
    <w:unhideWhenUsed/>
    <w:rsid w:val="0066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3B"/>
    <w:rPr>
      <w:rFonts w:ascii="Segoe UI" w:hAnsi="Segoe UI" w:cs="Segoe UI"/>
      <w:sz w:val="18"/>
      <w:szCs w:val="18"/>
    </w:rPr>
  </w:style>
  <w:style w:type="character" w:styleId="Hyperlink">
    <w:name w:val="Hyperlink"/>
    <w:basedOn w:val="DefaultParagraphFont"/>
    <w:uiPriority w:val="99"/>
    <w:unhideWhenUsed/>
    <w:rsid w:val="0066283B"/>
    <w:rPr>
      <w:color w:val="0563C1" w:themeColor="hyperlink"/>
      <w:u w:val="single"/>
    </w:rPr>
  </w:style>
  <w:style w:type="character" w:customStyle="1" w:styleId="SLSCGreenOption">
    <w:name w:val="SLSC Green Option"/>
    <w:basedOn w:val="DefaultParagraphFont"/>
    <w:uiPriority w:val="1"/>
    <w:qFormat/>
    <w:rsid w:val="0066283B"/>
    <w:rPr>
      <w:rFonts w:asciiTheme="minorHAnsi" w:hAnsiTheme="minorHAnsi"/>
      <w:b/>
      <w:i/>
      <w:color w:val="00B050"/>
      <w:sz w:val="22"/>
    </w:rPr>
  </w:style>
  <w:style w:type="paragraph" w:customStyle="1" w:styleId="SLSCUserGuide">
    <w:name w:val="SLSC User Guide"/>
    <w:basedOn w:val="SLSCBodyText"/>
    <w:qFormat/>
    <w:rsid w:val="0066283B"/>
    <w:pPr>
      <w:shd w:val="clear" w:color="auto" w:fill="C00000"/>
    </w:pPr>
    <w:rPr>
      <w:i/>
      <w:color w:val="FFFFFF" w:themeColor="background1"/>
    </w:rPr>
  </w:style>
  <w:style w:type="paragraph" w:styleId="FootnoteText">
    <w:name w:val="footnote text"/>
    <w:basedOn w:val="Normal"/>
    <w:link w:val="FootnoteTextChar"/>
    <w:uiPriority w:val="99"/>
    <w:unhideWhenUsed/>
    <w:rsid w:val="0066283B"/>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6283B"/>
    <w:rPr>
      <w:sz w:val="20"/>
      <w:szCs w:val="20"/>
      <w:lang w:val="en-US"/>
    </w:rPr>
  </w:style>
  <w:style w:type="character" w:styleId="FootnoteReference">
    <w:name w:val="footnote reference"/>
    <w:basedOn w:val="DefaultParagraphFont"/>
    <w:uiPriority w:val="99"/>
    <w:unhideWhenUsed/>
    <w:rsid w:val="0066283B"/>
    <w:rPr>
      <w:vertAlign w:val="superscript"/>
    </w:rPr>
  </w:style>
  <w:style w:type="paragraph" w:styleId="TOC1">
    <w:name w:val="toc 1"/>
    <w:basedOn w:val="Normal"/>
    <w:uiPriority w:val="1"/>
    <w:qFormat/>
    <w:rsid w:val="0066283B"/>
    <w:pPr>
      <w:widowControl w:val="0"/>
      <w:spacing w:before="100" w:after="0" w:line="240" w:lineRule="auto"/>
      <w:ind w:left="2131" w:hanging="852"/>
    </w:pPr>
    <w:rPr>
      <w:rFonts w:ascii="Arial" w:eastAsia="Arial" w:hAnsi="Arial"/>
      <w:b/>
      <w:bCs/>
      <w:lang w:val="en-US"/>
    </w:rPr>
  </w:style>
  <w:style w:type="paragraph" w:styleId="Header">
    <w:name w:val="header"/>
    <w:basedOn w:val="Normal"/>
    <w:link w:val="HeaderChar"/>
    <w:uiPriority w:val="99"/>
    <w:unhideWhenUsed/>
    <w:rsid w:val="0066283B"/>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66283B"/>
    <w:rPr>
      <w:lang w:val="en-US"/>
    </w:rPr>
  </w:style>
  <w:style w:type="paragraph" w:customStyle="1" w:styleId="Default">
    <w:name w:val="Default"/>
    <w:rsid w:val="0066283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6628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SCTableText">
    <w:name w:val="SLSC Table Text"/>
    <w:basedOn w:val="SLSCBodyText"/>
    <w:qFormat/>
    <w:rsid w:val="0066283B"/>
    <w:pPr>
      <w:spacing w:after="0"/>
    </w:pPr>
  </w:style>
  <w:style w:type="paragraph" w:styleId="Footer">
    <w:name w:val="footer"/>
    <w:basedOn w:val="Normal"/>
    <w:link w:val="FooterChar"/>
    <w:uiPriority w:val="99"/>
    <w:unhideWhenUsed/>
    <w:rsid w:val="00662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83B"/>
  </w:style>
  <w:style w:type="character" w:styleId="PageNumber">
    <w:name w:val="page number"/>
    <w:basedOn w:val="DefaultParagraphFont"/>
    <w:uiPriority w:val="99"/>
    <w:semiHidden/>
    <w:unhideWhenUsed/>
    <w:rsid w:val="0023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3.0/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sc.org.au/ho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wea.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slsc.org.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sc.org.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7EB4-175F-4218-9373-F26C9FFF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8681</Words>
  <Characters>45838</Characters>
  <Application>Microsoft Office Word</Application>
  <DocSecurity>0</DocSecurity>
  <Lines>916</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Mawer</dc:creator>
  <cp:keywords/>
  <dc:description/>
  <cp:lastModifiedBy>LINDA</cp:lastModifiedBy>
  <cp:revision>2</cp:revision>
  <dcterms:created xsi:type="dcterms:W3CDTF">2020-10-15T00:41:00Z</dcterms:created>
  <dcterms:modified xsi:type="dcterms:W3CDTF">2020-10-15T00:41:00Z</dcterms:modified>
</cp:coreProperties>
</file>